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95" w:rsidRDefault="00196E95"/>
    <w:p w:rsidR="0093434C" w:rsidRDefault="0093434C"/>
    <w:p w:rsidR="0093434C" w:rsidRDefault="0093434C" w:rsidP="001E5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4C">
        <w:rPr>
          <w:rFonts w:ascii="Times New Roman" w:hAnsi="Times New Roman" w:cs="Times New Roman"/>
          <w:b/>
          <w:sz w:val="28"/>
          <w:szCs w:val="28"/>
        </w:rPr>
        <w:t>З</w:t>
      </w:r>
      <w:r w:rsidR="001A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34C">
        <w:rPr>
          <w:rFonts w:ascii="Times New Roman" w:hAnsi="Times New Roman" w:cs="Times New Roman"/>
          <w:b/>
          <w:sz w:val="28"/>
          <w:szCs w:val="28"/>
        </w:rPr>
        <w:t>А</w:t>
      </w:r>
      <w:r w:rsidR="001A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34C">
        <w:rPr>
          <w:rFonts w:ascii="Times New Roman" w:hAnsi="Times New Roman" w:cs="Times New Roman"/>
          <w:b/>
          <w:sz w:val="28"/>
          <w:szCs w:val="28"/>
        </w:rPr>
        <w:t>Я</w:t>
      </w:r>
      <w:r w:rsidR="001A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34C">
        <w:rPr>
          <w:rFonts w:ascii="Times New Roman" w:hAnsi="Times New Roman" w:cs="Times New Roman"/>
          <w:b/>
          <w:sz w:val="28"/>
          <w:szCs w:val="28"/>
        </w:rPr>
        <w:t>В</w:t>
      </w:r>
      <w:r w:rsidR="001A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34C">
        <w:rPr>
          <w:rFonts w:ascii="Times New Roman" w:hAnsi="Times New Roman" w:cs="Times New Roman"/>
          <w:b/>
          <w:sz w:val="28"/>
          <w:szCs w:val="28"/>
        </w:rPr>
        <w:t>К</w:t>
      </w:r>
      <w:r w:rsidR="001A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34C">
        <w:rPr>
          <w:rFonts w:ascii="Times New Roman" w:hAnsi="Times New Roman" w:cs="Times New Roman"/>
          <w:b/>
          <w:sz w:val="28"/>
          <w:szCs w:val="28"/>
        </w:rPr>
        <w:t>А</w:t>
      </w:r>
    </w:p>
    <w:p w:rsidR="001A2D09" w:rsidRPr="0093434C" w:rsidRDefault="001A2D09" w:rsidP="001E5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09" w:rsidRDefault="0093434C" w:rsidP="001E59D3">
      <w:pPr>
        <w:pStyle w:val="NormalWeb"/>
        <w:jc w:val="center"/>
        <w:rPr>
          <w:rFonts w:ascii="Open Sans" w:hAnsi="Open Sans" w:cs="Arial"/>
          <w:bCs/>
          <w:color w:val="333333"/>
          <w:sz w:val="28"/>
          <w:szCs w:val="28"/>
        </w:rPr>
      </w:pPr>
      <w:r w:rsidRPr="0093434C">
        <w:rPr>
          <w:sz w:val="28"/>
          <w:szCs w:val="28"/>
        </w:rPr>
        <w:t>за участие в</w:t>
      </w:r>
      <w:r w:rsidRPr="0093434C">
        <w:rPr>
          <w:rFonts w:ascii="Open Sans" w:hAnsi="Open Sans" w:cs="Arial"/>
          <w:bCs/>
          <w:color w:val="333333"/>
          <w:sz w:val="28"/>
          <w:szCs w:val="28"/>
        </w:rPr>
        <w:t xml:space="preserve"> кръгла маса на тема:</w:t>
      </w:r>
      <w:r w:rsidRPr="00BF0322">
        <w:rPr>
          <w:rFonts w:ascii="Open Sans" w:hAnsi="Open Sans" w:cs="Arial"/>
          <w:bCs/>
          <w:color w:val="333333"/>
          <w:sz w:val="28"/>
          <w:szCs w:val="28"/>
        </w:rPr>
        <w:t xml:space="preserve">  </w:t>
      </w:r>
    </w:p>
    <w:p w:rsidR="001E59D3" w:rsidRDefault="0093434C" w:rsidP="001E59D3">
      <w:pPr>
        <w:pStyle w:val="NormalWeb"/>
        <w:jc w:val="center"/>
        <w:rPr>
          <w:rFonts w:ascii="Open Sans" w:hAnsi="Open Sans" w:cs="Arial"/>
          <w:bCs/>
          <w:i/>
          <w:iCs/>
          <w:color w:val="333333"/>
          <w:sz w:val="28"/>
          <w:szCs w:val="28"/>
          <w:lang w:val="en-US"/>
        </w:rPr>
      </w:pPr>
      <w:r w:rsidRPr="00BF0322">
        <w:rPr>
          <w:rFonts w:ascii="Open Sans" w:hAnsi="Open Sans" w:cs="Arial"/>
          <w:bCs/>
          <w:color w:val="333333"/>
          <w:sz w:val="28"/>
          <w:szCs w:val="28"/>
        </w:rPr>
        <w:t>„СЪВРЕМЕННА ДИНАМИКА НА ИКОНОМИЧЕСКИТЕ ТЕОРИИ“</w:t>
      </w:r>
      <w:r w:rsidRPr="0093434C">
        <w:rPr>
          <w:rFonts w:ascii="Open Sans" w:hAnsi="Open Sans" w:cs="Arial"/>
          <w:bCs/>
          <w:color w:val="333333"/>
          <w:sz w:val="28"/>
          <w:szCs w:val="28"/>
        </w:rPr>
        <w:t xml:space="preserve"> </w:t>
      </w:r>
      <w:r w:rsidR="001A2D09">
        <w:rPr>
          <w:rFonts w:ascii="Open Sans" w:hAnsi="Open Sans" w:cs="Arial"/>
          <w:bCs/>
          <w:i/>
          <w:iCs/>
          <w:color w:val="333333"/>
          <w:sz w:val="28"/>
          <w:szCs w:val="28"/>
        </w:rPr>
        <w:t>организирана по случай </w:t>
      </w:r>
      <w:r w:rsidRPr="00BF0322">
        <w:rPr>
          <w:rFonts w:ascii="Open Sans" w:hAnsi="Open Sans" w:cs="Arial"/>
          <w:bCs/>
          <w:i/>
          <w:iCs/>
          <w:color w:val="333333"/>
          <w:sz w:val="28"/>
          <w:szCs w:val="28"/>
        </w:rPr>
        <w:t>60 годишнината</w:t>
      </w:r>
      <w:r w:rsidRPr="0093434C">
        <w:rPr>
          <w:rFonts w:ascii="Open Sans" w:hAnsi="Open Sans" w:cs="Arial"/>
          <w:bCs/>
          <w:i/>
          <w:iCs/>
          <w:color w:val="333333"/>
          <w:sz w:val="28"/>
          <w:szCs w:val="28"/>
        </w:rPr>
        <w:t xml:space="preserve"> </w:t>
      </w:r>
      <w:r w:rsidRPr="00BF0322">
        <w:rPr>
          <w:rFonts w:ascii="Open Sans" w:hAnsi="Open Sans" w:cs="Arial"/>
          <w:bCs/>
          <w:i/>
          <w:iCs/>
          <w:color w:val="333333"/>
          <w:sz w:val="28"/>
          <w:szCs w:val="28"/>
        </w:rPr>
        <w:t> на Общоикономически факултет на УНСС</w:t>
      </w:r>
    </w:p>
    <w:p w:rsidR="0093434C" w:rsidRDefault="0093434C" w:rsidP="001E59D3">
      <w:pPr>
        <w:pStyle w:val="NormalWeb"/>
        <w:jc w:val="center"/>
        <w:rPr>
          <w:rFonts w:ascii="Open Sans" w:hAnsi="Open Sans" w:cs="Arial"/>
          <w:bCs/>
          <w:color w:val="333333"/>
          <w:sz w:val="28"/>
          <w:szCs w:val="28"/>
        </w:rPr>
      </w:pPr>
      <w:r w:rsidRPr="0093434C">
        <w:rPr>
          <w:rFonts w:ascii="Open Sans" w:hAnsi="Open Sans" w:cs="Arial"/>
          <w:bCs/>
          <w:color w:val="333333"/>
          <w:sz w:val="28"/>
          <w:szCs w:val="28"/>
        </w:rPr>
        <w:t>11 октомври 2018 г.</w:t>
      </w:r>
    </w:p>
    <w:p w:rsidR="001A2D09" w:rsidRPr="0093434C" w:rsidRDefault="001A2D09" w:rsidP="001E59D3">
      <w:pPr>
        <w:pStyle w:val="NormalWeb"/>
        <w:jc w:val="center"/>
        <w:rPr>
          <w:rFonts w:ascii="Open Sans" w:hAnsi="Open Sans" w:cs="Arial"/>
          <w:bCs/>
          <w:color w:val="333333"/>
          <w:sz w:val="28"/>
          <w:szCs w:val="28"/>
        </w:rPr>
      </w:pPr>
    </w:p>
    <w:p w:rsidR="001E59D3" w:rsidRDefault="001E59D3" w:rsidP="0093434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31EA" w:rsidRDefault="0093434C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34C">
        <w:rPr>
          <w:rFonts w:ascii="Times New Roman" w:hAnsi="Times New Roman" w:cs="Times New Roman"/>
          <w:sz w:val="28"/>
          <w:szCs w:val="28"/>
        </w:rPr>
        <w:t xml:space="preserve">от  </w:t>
      </w:r>
      <w:r w:rsidR="001A2D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3434C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месторабота ……………………………………………………………………...</w:t>
      </w:r>
    </w:p>
    <w:p w:rsidR="001A2D09" w:rsidRPr="0093434C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1E59D3" w:rsidRDefault="001E59D3" w:rsidP="001A2D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434C" w:rsidRDefault="0093434C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4C">
        <w:rPr>
          <w:rFonts w:ascii="Times New Roman" w:hAnsi="Times New Roman" w:cs="Times New Roman"/>
          <w:b/>
          <w:sz w:val="28"/>
          <w:szCs w:val="28"/>
        </w:rPr>
        <w:t>Заглавие на доклада</w:t>
      </w:r>
      <w:r w:rsidRPr="0093434C">
        <w:rPr>
          <w:rFonts w:ascii="Times New Roman" w:hAnsi="Times New Roman" w:cs="Times New Roman"/>
          <w:sz w:val="28"/>
          <w:szCs w:val="28"/>
        </w:rPr>
        <w:t xml:space="preserve">: </w:t>
      </w:r>
      <w:r w:rsidR="001A2D09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София,</w:t>
      </w:r>
    </w:p>
    <w:p w:rsidR="001A2D09" w:rsidRDefault="001A2D09" w:rsidP="001A2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…………………</w:t>
      </w:r>
    </w:p>
    <w:p w:rsidR="0093434C" w:rsidRDefault="0093434C"/>
    <w:sectPr w:rsidR="0093434C" w:rsidSect="001A2D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C"/>
    <w:rsid w:val="00120227"/>
    <w:rsid w:val="00196E95"/>
    <w:rsid w:val="001A2D09"/>
    <w:rsid w:val="001E59D3"/>
    <w:rsid w:val="005435D1"/>
    <w:rsid w:val="0093434C"/>
    <w:rsid w:val="00C631EA"/>
    <w:rsid w:val="00E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94D2-496B-490B-BB3E-5DBEFD09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Atanasova</dc:creator>
  <cp:lastModifiedBy>Lachezara</cp:lastModifiedBy>
  <cp:revision>3</cp:revision>
  <dcterms:created xsi:type="dcterms:W3CDTF">2018-07-31T08:00:00Z</dcterms:created>
  <dcterms:modified xsi:type="dcterms:W3CDTF">2018-07-31T08:04:00Z</dcterms:modified>
</cp:coreProperties>
</file>