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AC04EB" w14:textId="77777777" w:rsidR="002E1003" w:rsidRDefault="002E1003" w:rsidP="00A60238">
      <w:pPr>
        <w:spacing w:after="0" w:line="240" w:lineRule="auto"/>
        <w:jc w:val="center"/>
        <w:rPr>
          <w:rFonts w:ascii="Times New Roman" w:eastAsia="Times New Roman" w:hAnsi="Times New Roman" w:cs="Times New Roman"/>
          <w:b/>
          <w:sz w:val="28"/>
          <w:szCs w:val="24"/>
          <w:lang w:val="bg-BG" w:eastAsia="pl-PL"/>
        </w:rPr>
      </w:pPr>
      <w:bookmarkStart w:id="0" w:name="_GoBack"/>
      <w:bookmarkEnd w:id="0"/>
    </w:p>
    <w:p w14:paraId="0B286E43" w14:textId="16867E67" w:rsidR="002C356F" w:rsidRPr="008B26D2" w:rsidRDefault="002C356F" w:rsidP="00A60238">
      <w:pPr>
        <w:spacing w:after="0" w:line="240" w:lineRule="auto"/>
        <w:jc w:val="center"/>
        <w:rPr>
          <w:rFonts w:ascii="Times New Roman" w:eastAsia="Times New Roman" w:hAnsi="Times New Roman" w:cs="Times New Roman"/>
          <w:b/>
          <w:sz w:val="28"/>
          <w:szCs w:val="24"/>
          <w:lang w:val="bg-BG" w:eastAsia="pl-PL"/>
        </w:rPr>
      </w:pPr>
      <w:r w:rsidRPr="008B26D2">
        <w:rPr>
          <w:rFonts w:ascii="Times New Roman" w:eastAsia="Times New Roman" w:hAnsi="Times New Roman" w:cs="Times New Roman"/>
          <w:b/>
          <w:sz w:val="28"/>
          <w:szCs w:val="24"/>
          <w:lang w:val="bg-BG" w:eastAsia="pl-PL"/>
        </w:rPr>
        <w:t>ЗАГЛАВИЕ НА ДОКЛАДА</w:t>
      </w:r>
      <w:r w:rsidRPr="008B26D2">
        <w:rPr>
          <w:rFonts w:ascii="Times New Roman" w:eastAsia="Times New Roman" w:hAnsi="Times New Roman" w:cs="Times New Roman"/>
          <w:b/>
          <w:sz w:val="28"/>
          <w:szCs w:val="24"/>
          <w:lang w:eastAsia="pl-PL"/>
        </w:rPr>
        <w:t xml:space="preserve"> – 14-</w:t>
      </w:r>
      <w:r w:rsidRPr="008B26D2">
        <w:rPr>
          <w:rFonts w:ascii="Times New Roman" w:eastAsia="Times New Roman" w:hAnsi="Times New Roman" w:cs="Times New Roman"/>
          <w:b/>
          <w:sz w:val="28"/>
          <w:szCs w:val="24"/>
          <w:lang w:val="bg-BG" w:eastAsia="pl-PL"/>
        </w:rPr>
        <w:t>РАЗМЕР</w:t>
      </w:r>
      <w:r w:rsidRPr="008B26D2">
        <w:rPr>
          <w:rFonts w:ascii="Times New Roman" w:eastAsia="Times New Roman" w:hAnsi="Times New Roman" w:cs="Times New Roman"/>
          <w:b/>
          <w:sz w:val="28"/>
          <w:szCs w:val="24"/>
          <w:lang w:eastAsia="pl-PL"/>
        </w:rPr>
        <w:t xml:space="preserve">, </w:t>
      </w:r>
      <w:r w:rsidRPr="008B26D2">
        <w:rPr>
          <w:rFonts w:ascii="Times New Roman" w:eastAsia="Times New Roman" w:hAnsi="Times New Roman" w:cs="Times New Roman"/>
          <w:b/>
          <w:sz w:val="28"/>
          <w:szCs w:val="24"/>
          <w:lang w:val="bg-BG" w:eastAsia="pl-PL"/>
        </w:rPr>
        <w:t>УДЕБЕЛЕН ТЕКСТ</w:t>
      </w:r>
      <w:r w:rsidRPr="008B26D2">
        <w:rPr>
          <w:rFonts w:ascii="Times New Roman" w:eastAsia="Times New Roman" w:hAnsi="Times New Roman" w:cs="Times New Roman"/>
          <w:b/>
          <w:sz w:val="28"/>
          <w:szCs w:val="24"/>
          <w:lang w:eastAsia="pl-PL"/>
        </w:rPr>
        <w:t xml:space="preserve">, </w:t>
      </w:r>
      <w:r w:rsidRPr="008B26D2">
        <w:rPr>
          <w:rFonts w:ascii="Times New Roman" w:eastAsia="Times New Roman" w:hAnsi="Times New Roman" w:cs="Times New Roman"/>
          <w:b/>
          <w:sz w:val="28"/>
          <w:szCs w:val="24"/>
          <w:lang w:val="bg-BG" w:eastAsia="pl-PL"/>
        </w:rPr>
        <w:t>ЦЕНТРИРАН</w:t>
      </w:r>
      <w:r w:rsidRPr="008B26D2">
        <w:rPr>
          <w:rFonts w:ascii="Times New Roman" w:eastAsia="Times New Roman" w:hAnsi="Times New Roman" w:cs="Times New Roman"/>
          <w:b/>
          <w:sz w:val="28"/>
          <w:szCs w:val="24"/>
          <w:lang w:eastAsia="pl-PL"/>
        </w:rPr>
        <w:t xml:space="preserve">, </w:t>
      </w:r>
      <w:r w:rsidRPr="008B26D2">
        <w:rPr>
          <w:rFonts w:ascii="Times New Roman" w:eastAsia="Times New Roman" w:hAnsi="Times New Roman" w:cs="Times New Roman"/>
          <w:b/>
          <w:sz w:val="28"/>
          <w:szCs w:val="24"/>
          <w:lang w:val="bg-BG" w:eastAsia="pl-PL"/>
        </w:rPr>
        <w:t>ГЛАВНИ БУКВИ</w:t>
      </w:r>
    </w:p>
    <w:p w14:paraId="7FE730CD" w14:textId="0BFDDDD6" w:rsidR="002C356F" w:rsidRPr="00A60238" w:rsidRDefault="002C356F" w:rsidP="00A60238">
      <w:pPr>
        <w:spacing w:after="0" w:line="240" w:lineRule="auto"/>
        <w:jc w:val="center"/>
        <w:rPr>
          <w:rFonts w:ascii="Times New Roman" w:eastAsia="Times New Roman" w:hAnsi="Times New Roman" w:cs="Times New Roman"/>
          <w:bCs/>
          <w:sz w:val="24"/>
          <w:szCs w:val="24"/>
          <w:lang w:eastAsia="pl-PL"/>
        </w:rPr>
      </w:pPr>
    </w:p>
    <w:p w14:paraId="53D5FF3A" w14:textId="3281AA5E" w:rsidR="009A4F0C" w:rsidRPr="002D6500" w:rsidRDefault="009A4F0C" w:rsidP="009A4F0C">
      <w:pPr>
        <w:spacing w:after="0" w:line="240" w:lineRule="auto"/>
        <w:jc w:val="center"/>
        <w:rPr>
          <w:rFonts w:ascii="Times New Roman" w:hAnsi="Times New Roman" w:cs="Times New Roman"/>
          <w:sz w:val="24"/>
          <w:szCs w:val="24"/>
          <w:lang w:val="en-US"/>
        </w:rPr>
      </w:pPr>
      <w:r w:rsidRPr="00A60238">
        <w:rPr>
          <w:rFonts w:ascii="Times New Roman" w:hAnsi="Times New Roman" w:cs="Times New Roman"/>
          <w:b/>
          <w:bCs/>
          <w:sz w:val="24"/>
          <w:szCs w:val="24"/>
          <w:lang w:val="bg-BG"/>
        </w:rPr>
        <w:t>ИМЕ</w:t>
      </w:r>
      <w:r>
        <w:rPr>
          <w:rFonts w:ascii="Times New Roman" w:hAnsi="Times New Roman" w:cs="Times New Roman"/>
          <w:b/>
          <w:bCs/>
          <w:sz w:val="24"/>
          <w:szCs w:val="24"/>
          <w:lang w:val="bg-BG"/>
        </w:rPr>
        <w:t>, ПРЕЗИМЕ</w:t>
      </w:r>
      <w:r w:rsidRPr="00A60238">
        <w:rPr>
          <w:rFonts w:ascii="Times New Roman" w:hAnsi="Times New Roman" w:cs="Times New Roman"/>
          <w:b/>
          <w:bCs/>
          <w:sz w:val="24"/>
          <w:szCs w:val="24"/>
          <w:lang w:val="bg-BG"/>
        </w:rPr>
        <w:t xml:space="preserve"> И ФАМИЛИЯ</w:t>
      </w:r>
      <w:r w:rsidRPr="00A60238">
        <w:rPr>
          <w:rFonts w:ascii="Times New Roman" w:hAnsi="Times New Roman" w:cs="Times New Roman"/>
          <w:sz w:val="24"/>
          <w:szCs w:val="24"/>
          <w:lang w:val="bg-BG"/>
        </w:rPr>
        <w:t xml:space="preserve"> – </w:t>
      </w:r>
      <w:r>
        <w:rPr>
          <w:rFonts w:ascii="Times New Roman" w:hAnsi="Times New Roman" w:cs="Times New Roman"/>
          <w:sz w:val="24"/>
          <w:szCs w:val="24"/>
          <w:lang w:val="en-US"/>
        </w:rPr>
        <w:t>(</w:t>
      </w:r>
      <w:r w:rsidRPr="00A25172">
        <w:rPr>
          <w:rFonts w:ascii="Times New Roman" w:eastAsia="Times New Roman" w:hAnsi="Times New Roman" w:cs="Times New Roman"/>
          <w:b/>
          <w:bCs/>
          <w:sz w:val="24"/>
          <w:szCs w:val="24"/>
          <w:lang w:eastAsia="hr-HR"/>
        </w:rPr>
        <w:t xml:space="preserve">12 </w:t>
      </w:r>
      <w:proofErr w:type="spellStart"/>
      <w:r w:rsidRPr="00A25172">
        <w:rPr>
          <w:rFonts w:ascii="Times New Roman" w:eastAsia="Times New Roman" w:hAnsi="Times New Roman" w:cs="Times New Roman"/>
          <w:b/>
          <w:bCs/>
          <w:sz w:val="24"/>
          <w:szCs w:val="24"/>
          <w:lang w:eastAsia="hr-HR"/>
        </w:rPr>
        <w:t>pt</w:t>
      </w:r>
      <w:proofErr w:type="spellEnd"/>
      <w:r w:rsidRPr="00A25172">
        <w:rPr>
          <w:rFonts w:ascii="Times New Roman" w:eastAsia="Times New Roman" w:hAnsi="Times New Roman" w:cs="Times New Roman"/>
          <w:b/>
          <w:bCs/>
          <w:sz w:val="24"/>
          <w:szCs w:val="24"/>
          <w:lang w:eastAsia="hr-HR"/>
        </w:rPr>
        <w:t xml:space="preserve">, </w:t>
      </w:r>
      <w:r w:rsidRPr="00A25172">
        <w:rPr>
          <w:rFonts w:ascii="Times New Roman" w:eastAsia="Times New Roman" w:hAnsi="Times New Roman" w:cs="Times New Roman"/>
          <w:b/>
          <w:bCs/>
          <w:sz w:val="24"/>
          <w:szCs w:val="24"/>
          <w:lang w:val="en-US" w:eastAsia="hr-HR"/>
        </w:rPr>
        <w:t>Bold</w:t>
      </w:r>
      <w:r w:rsidRPr="0094063F">
        <w:rPr>
          <w:rFonts w:ascii="Times New Roman" w:eastAsia="Times New Roman" w:hAnsi="Times New Roman" w:cs="Times New Roman"/>
          <w:b/>
          <w:bCs/>
          <w:sz w:val="24"/>
          <w:szCs w:val="24"/>
          <w:lang w:val="ru-RU" w:eastAsia="hr-HR"/>
        </w:rPr>
        <w:t xml:space="preserve">, </w:t>
      </w:r>
      <w:r w:rsidRPr="00A25172">
        <w:rPr>
          <w:rFonts w:ascii="Times New Roman" w:eastAsia="Times New Roman" w:hAnsi="Times New Roman" w:cs="Times New Roman"/>
          <w:b/>
          <w:bCs/>
          <w:sz w:val="24"/>
          <w:szCs w:val="24"/>
          <w:lang w:val="en-US" w:eastAsia="hr-HR"/>
        </w:rPr>
        <w:t>Centered</w:t>
      </w:r>
      <w:r>
        <w:rPr>
          <w:rFonts w:ascii="Times New Roman" w:hAnsi="Times New Roman" w:cs="Times New Roman"/>
          <w:b/>
          <w:bCs/>
          <w:sz w:val="24"/>
          <w:szCs w:val="24"/>
          <w:lang w:val="en-US"/>
        </w:rPr>
        <w:t>)</w:t>
      </w:r>
    </w:p>
    <w:p w14:paraId="36D2694A" w14:textId="3D0A396E" w:rsidR="009A4F0C" w:rsidRPr="00A60238" w:rsidRDefault="009A4F0C" w:rsidP="009A4F0C">
      <w:pPr>
        <w:spacing w:after="0" w:line="240" w:lineRule="auto"/>
        <w:jc w:val="center"/>
        <w:rPr>
          <w:rFonts w:ascii="Times New Roman" w:hAnsi="Times New Roman" w:cs="Times New Roman"/>
          <w:sz w:val="24"/>
          <w:szCs w:val="24"/>
          <w:lang w:val="bg-BG"/>
        </w:rPr>
      </w:pPr>
      <w:r w:rsidRPr="00A60238">
        <w:rPr>
          <w:rFonts w:ascii="Times New Roman" w:hAnsi="Times New Roman" w:cs="Times New Roman"/>
          <w:sz w:val="24"/>
          <w:szCs w:val="24"/>
          <w:lang w:val="bg-BG"/>
        </w:rPr>
        <w:t>Студент</w:t>
      </w:r>
      <w:r>
        <w:rPr>
          <w:rFonts w:ascii="Times New Roman" w:hAnsi="Times New Roman" w:cs="Times New Roman"/>
          <w:sz w:val="24"/>
          <w:szCs w:val="24"/>
          <w:lang w:val="bg-BG"/>
        </w:rPr>
        <w:t>/</w:t>
      </w:r>
      <w:r w:rsidRPr="00A60238">
        <w:rPr>
          <w:rFonts w:ascii="Times New Roman" w:hAnsi="Times New Roman" w:cs="Times New Roman"/>
          <w:sz w:val="24"/>
          <w:szCs w:val="24"/>
          <w:lang w:val="bg-BG"/>
        </w:rPr>
        <w:t xml:space="preserve">докторант, </w:t>
      </w:r>
      <w:r>
        <w:rPr>
          <w:rFonts w:ascii="Times New Roman" w:hAnsi="Times New Roman" w:cs="Times New Roman"/>
          <w:sz w:val="24"/>
          <w:szCs w:val="24"/>
          <w:lang w:val="bg-BG"/>
        </w:rPr>
        <w:t>Специалност/ Научна специалност (за докторантите),</w:t>
      </w:r>
      <w:r>
        <w:rPr>
          <w:rFonts w:ascii="Times New Roman" w:hAnsi="Times New Roman" w:cs="Times New Roman"/>
          <w:sz w:val="24"/>
          <w:szCs w:val="24"/>
          <w:lang w:val="en-US"/>
        </w:rPr>
        <w:t xml:space="preserve"> </w:t>
      </w:r>
      <w:r w:rsidRPr="00A25172">
        <w:rPr>
          <w:rFonts w:ascii="Times New Roman" w:eastAsia="Times New Roman" w:hAnsi="Times New Roman" w:cs="Times New Roman"/>
          <w:sz w:val="24"/>
          <w:szCs w:val="24"/>
          <w:lang w:eastAsia="hr-HR"/>
        </w:rPr>
        <w:t xml:space="preserve">IV </w:t>
      </w:r>
      <w:proofErr w:type="spellStart"/>
      <w:r w:rsidRPr="00A25172">
        <w:rPr>
          <w:rFonts w:ascii="Times New Roman" w:eastAsia="Times New Roman" w:hAnsi="Times New Roman" w:cs="Times New Roman"/>
          <w:sz w:val="24"/>
          <w:szCs w:val="24"/>
          <w:lang w:eastAsia="hr-HR"/>
        </w:rPr>
        <w:t>Курс</w:t>
      </w:r>
      <w:proofErr w:type="spellEnd"/>
      <w:r w:rsidRPr="00A25172">
        <w:rPr>
          <w:rFonts w:ascii="Times New Roman" w:eastAsia="Times New Roman" w:hAnsi="Times New Roman" w:cs="Times New Roman"/>
          <w:sz w:val="24"/>
          <w:szCs w:val="24"/>
          <w:lang w:eastAsia="hr-HR"/>
        </w:rPr>
        <w:t xml:space="preserve"> (</w:t>
      </w:r>
      <w:proofErr w:type="spellStart"/>
      <w:r w:rsidRPr="00A25172">
        <w:rPr>
          <w:rFonts w:ascii="Times New Roman" w:eastAsia="Times New Roman" w:hAnsi="Times New Roman" w:cs="Times New Roman"/>
          <w:sz w:val="24"/>
          <w:szCs w:val="24"/>
          <w:lang w:eastAsia="hr-HR"/>
        </w:rPr>
        <w:t>за</w:t>
      </w:r>
      <w:proofErr w:type="spellEnd"/>
      <w:r w:rsidRPr="00A25172">
        <w:rPr>
          <w:rFonts w:ascii="Times New Roman" w:eastAsia="Times New Roman" w:hAnsi="Times New Roman" w:cs="Times New Roman"/>
          <w:sz w:val="24"/>
          <w:szCs w:val="24"/>
          <w:lang w:eastAsia="hr-HR"/>
        </w:rPr>
        <w:t xml:space="preserve"> </w:t>
      </w:r>
      <w:proofErr w:type="spellStart"/>
      <w:r w:rsidRPr="00A25172">
        <w:rPr>
          <w:rFonts w:ascii="Times New Roman" w:eastAsia="Times New Roman" w:hAnsi="Times New Roman" w:cs="Times New Roman"/>
          <w:sz w:val="24"/>
          <w:szCs w:val="24"/>
          <w:lang w:eastAsia="hr-HR"/>
        </w:rPr>
        <w:t>участниците</w:t>
      </w:r>
      <w:proofErr w:type="spellEnd"/>
      <w:r w:rsidRPr="00A25172">
        <w:rPr>
          <w:rFonts w:ascii="Times New Roman" w:eastAsia="Times New Roman" w:hAnsi="Times New Roman" w:cs="Times New Roman"/>
          <w:sz w:val="24"/>
          <w:szCs w:val="24"/>
          <w:lang w:eastAsia="hr-HR"/>
        </w:rPr>
        <w:t xml:space="preserve"> </w:t>
      </w:r>
      <w:proofErr w:type="spellStart"/>
      <w:r w:rsidRPr="00A25172">
        <w:rPr>
          <w:rFonts w:ascii="Times New Roman" w:eastAsia="Times New Roman" w:hAnsi="Times New Roman" w:cs="Times New Roman"/>
          <w:sz w:val="24"/>
          <w:szCs w:val="24"/>
          <w:lang w:eastAsia="hr-HR"/>
        </w:rPr>
        <w:t>студенти</w:t>
      </w:r>
      <w:proofErr w:type="spellEnd"/>
      <w:r w:rsidRPr="00A25172">
        <w:rPr>
          <w:rFonts w:ascii="Times New Roman" w:eastAsia="Times New Roman" w:hAnsi="Times New Roman" w:cs="Times New Roman"/>
          <w:sz w:val="24"/>
          <w:szCs w:val="24"/>
          <w:lang w:eastAsia="hr-HR"/>
        </w:rPr>
        <w:t>)</w:t>
      </w:r>
      <w:r w:rsidR="006438E7">
        <w:rPr>
          <w:rFonts w:ascii="Times New Roman" w:eastAsia="Times New Roman" w:hAnsi="Times New Roman" w:cs="Times New Roman"/>
          <w:sz w:val="24"/>
          <w:szCs w:val="24"/>
          <w:lang w:val="bg-BG" w:eastAsia="hr-HR"/>
        </w:rPr>
        <w:t xml:space="preserve">, </w:t>
      </w:r>
      <w:r>
        <w:rPr>
          <w:rFonts w:ascii="Times New Roman" w:hAnsi="Times New Roman" w:cs="Times New Roman"/>
          <w:sz w:val="24"/>
          <w:szCs w:val="24"/>
          <w:lang w:val="bg-BG"/>
        </w:rPr>
        <w:t>Университет</w:t>
      </w:r>
    </w:p>
    <w:p w14:paraId="3C95EA47" w14:textId="58BC0FE5" w:rsidR="002C356F" w:rsidRPr="00A60238" w:rsidRDefault="002C356F" w:rsidP="00A60238">
      <w:pPr>
        <w:spacing w:after="0" w:line="240" w:lineRule="auto"/>
        <w:jc w:val="center"/>
        <w:rPr>
          <w:rFonts w:ascii="Times New Roman" w:eastAsia="Times New Roman" w:hAnsi="Times New Roman" w:cs="Times New Roman"/>
          <w:bCs/>
          <w:sz w:val="24"/>
          <w:szCs w:val="24"/>
          <w:lang w:eastAsia="pl-PL"/>
        </w:rPr>
      </w:pPr>
    </w:p>
    <w:p w14:paraId="49170F7C" w14:textId="466CAC1A" w:rsidR="00A45D36" w:rsidRPr="008D285B" w:rsidRDefault="006161AF" w:rsidP="00A45D36">
      <w:pPr>
        <w:spacing w:after="0" w:line="360" w:lineRule="auto"/>
        <w:rPr>
          <w:rFonts w:ascii="Times New Roman" w:eastAsia="Times New Roman" w:hAnsi="Times New Roman" w:cs="Times New Roman"/>
          <w:b/>
          <w:bCs/>
          <w:i/>
          <w:iCs/>
          <w:sz w:val="24"/>
          <w:szCs w:val="24"/>
          <w:lang w:eastAsia="hr-HR"/>
        </w:rPr>
      </w:pPr>
      <w:r>
        <w:rPr>
          <w:rFonts w:ascii="Times New Roman" w:eastAsia="Times New Roman" w:hAnsi="Times New Roman" w:cs="Times New Roman"/>
          <w:b/>
          <w:bCs/>
          <w:i/>
          <w:sz w:val="24"/>
          <w:szCs w:val="24"/>
          <w:lang w:val="bg-BG" w:eastAsia="pl-PL"/>
        </w:rPr>
        <w:t>Резюме</w:t>
      </w:r>
      <w:r w:rsidR="002C356F" w:rsidRPr="005E1826">
        <w:rPr>
          <w:rFonts w:ascii="Times New Roman" w:eastAsia="Times New Roman" w:hAnsi="Times New Roman" w:cs="Times New Roman"/>
          <w:bCs/>
          <w:i/>
          <w:sz w:val="24"/>
          <w:szCs w:val="24"/>
          <w:lang w:eastAsia="pl-PL"/>
        </w:rPr>
        <w:t xml:space="preserve">: </w:t>
      </w:r>
      <w:r w:rsidR="00F7490F">
        <w:rPr>
          <w:rFonts w:ascii="Times New Roman" w:eastAsia="Times New Roman" w:hAnsi="Times New Roman" w:cs="Times New Roman"/>
          <w:bCs/>
          <w:i/>
          <w:sz w:val="24"/>
          <w:szCs w:val="24"/>
          <w:lang w:eastAsia="pl-PL"/>
        </w:rPr>
        <w:t>(</w:t>
      </w:r>
      <w:r w:rsidR="00A45D36" w:rsidRPr="008D285B">
        <w:rPr>
          <w:rFonts w:ascii="Times New Roman" w:eastAsia="Times New Roman" w:hAnsi="Times New Roman" w:cs="Times New Roman"/>
          <w:b/>
          <w:bCs/>
          <w:i/>
          <w:iCs/>
          <w:sz w:val="24"/>
          <w:szCs w:val="24"/>
          <w:lang w:eastAsia="hr-HR"/>
        </w:rPr>
        <w:t>1</w:t>
      </w:r>
      <w:r w:rsidR="00A45D36">
        <w:rPr>
          <w:rFonts w:ascii="Times New Roman" w:eastAsia="Times New Roman" w:hAnsi="Times New Roman" w:cs="Times New Roman"/>
          <w:b/>
          <w:bCs/>
          <w:i/>
          <w:iCs/>
          <w:sz w:val="24"/>
          <w:szCs w:val="24"/>
          <w:lang w:eastAsia="hr-HR"/>
        </w:rPr>
        <w:t>2</w:t>
      </w:r>
      <w:r w:rsidR="00A45D36" w:rsidRPr="008D285B">
        <w:rPr>
          <w:rFonts w:ascii="Times New Roman" w:eastAsia="Times New Roman" w:hAnsi="Times New Roman" w:cs="Times New Roman"/>
          <w:b/>
          <w:bCs/>
          <w:i/>
          <w:iCs/>
          <w:sz w:val="24"/>
          <w:szCs w:val="24"/>
          <w:lang w:eastAsia="hr-HR"/>
        </w:rPr>
        <w:t xml:space="preserve"> </w:t>
      </w:r>
      <w:proofErr w:type="spellStart"/>
      <w:r w:rsidR="00A45D36" w:rsidRPr="008D285B">
        <w:rPr>
          <w:rFonts w:ascii="Times New Roman" w:eastAsia="Times New Roman" w:hAnsi="Times New Roman" w:cs="Times New Roman"/>
          <w:b/>
          <w:bCs/>
          <w:i/>
          <w:iCs/>
          <w:sz w:val="24"/>
          <w:szCs w:val="24"/>
          <w:lang w:eastAsia="hr-HR"/>
        </w:rPr>
        <w:t>pt</w:t>
      </w:r>
      <w:proofErr w:type="spellEnd"/>
      <w:r w:rsidR="00A45D36" w:rsidRPr="008D285B">
        <w:rPr>
          <w:rFonts w:ascii="Times New Roman" w:eastAsia="Times New Roman" w:hAnsi="Times New Roman" w:cs="Times New Roman"/>
          <w:b/>
          <w:bCs/>
          <w:i/>
          <w:iCs/>
          <w:sz w:val="24"/>
          <w:szCs w:val="24"/>
          <w:lang w:eastAsia="hr-HR"/>
        </w:rPr>
        <w:t>, bold, italic)</w:t>
      </w:r>
    </w:p>
    <w:p w14:paraId="4779A3B5" w14:textId="7F85AEA1" w:rsidR="002C356F" w:rsidRPr="005E1826" w:rsidRDefault="006161AF" w:rsidP="00A60238">
      <w:pPr>
        <w:spacing w:after="0" w:line="240" w:lineRule="auto"/>
        <w:ind w:firstLine="709"/>
        <w:jc w:val="both"/>
        <w:rPr>
          <w:rFonts w:ascii="Times New Roman" w:eastAsia="Times New Roman" w:hAnsi="Times New Roman" w:cs="Times New Roman"/>
          <w:bCs/>
          <w:i/>
          <w:color w:val="FF0000"/>
          <w:sz w:val="24"/>
          <w:szCs w:val="24"/>
          <w:lang w:eastAsia="pl-PL"/>
        </w:rPr>
      </w:pPr>
      <w:r>
        <w:rPr>
          <w:rFonts w:ascii="Times New Roman" w:eastAsia="Times New Roman" w:hAnsi="Times New Roman" w:cs="Times New Roman"/>
          <w:bCs/>
          <w:i/>
          <w:sz w:val="24"/>
          <w:szCs w:val="24"/>
          <w:lang w:val="bg-BG" w:eastAsia="pl-PL"/>
        </w:rPr>
        <w:t>Резюмето</w:t>
      </w:r>
      <w:r w:rsidR="002C356F" w:rsidRPr="005E1826">
        <w:rPr>
          <w:rFonts w:ascii="Times New Roman" w:eastAsia="Times New Roman" w:hAnsi="Times New Roman" w:cs="Times New Roman"/>
          <w:bCs/>
          <w:i/>
          <w:sz w:val="24"/>
          <w:szCs w:val="24"/>
          <w:lang w:val="bg-BG" w:eastAsia="pl-PL"/>
        </w:rPr>
        <w:t xml:space="preserve"> </w:t>
      </w:r>
      <w:r w:rsidR="00F37DE0" w:rsidRPr="005E1826">
        <w:rPr>
          <w:rFonts w:ascii="Times New Roman" w:eastAsia="Times New Roman" w:hAnsi="Times New Roman" w:cs="Times New Roman"/>
          <w:bCs/>
          <w:i/>
          <w:sz w:val="24"/>
          <w:szCs w:val="24"/>
          <w:lang w:val="bg-BG" w:eastAsia="pl-PL"/>
        </w:rPr>
        <w:t xml:space="preserve">трябва да бъде </w:t>
      </w:r>
      <w:r>
        <w:rPr>
          <w:rFonts w:ascii="Times New Roman" w:eastAsia="Times New Roman" w:hAnsi="Times New Roman" w:cs="Times New Roman"/>
          <w:bCs/>
          <w:i/>
          <w:sz w:val="24"/>
          <w:szCs w:val="24"/>
          <w:lang w:val="bg-BG" w:eastAsia="pl-PL"/>
        </w:rPr>
        <w:t xml:space="preserve">представено </w:t>
      </w:r>
      <w:r w:rsidR="00F37DE0" w:rsidRPr="006161AF">
        <w:rPr>
          <w:rFonts w:ascii="Times New Roman" w:eastAsia="Times New Roman" w:hAnsi="Times New Roman" w:cs="Times New Roman"/>
          <w:b/>
          <w:i/>
          <w:sz w:val="24"/>
          <w:szCs w:val="24"/>
          <w:lang w:val="bg-BG" w:eastAsia="pl-PL"/>
        </w:rPr>
        <w:t>на</w:t>
      </w:r>
      <w:r w:rsidRPr="006161AF">
        <w:rPr>
          <w:rFonts w:ascii="Times New Roman" w:eastAsia="Times New Roman" w:hAnsi="Times New Roman" w:cs="Times New Roman"/>
          <w:b/>
          <w:i/>
          <w:sz w:val="24"/>
          <w:szCs w:val="24"/>
          <w:lang w:val="bg-BG" w:eastAsia="pl-PL"/>
        </w:rPr>
        <w:t xml:space="preserve"> български и на</w:t>
      </w:r>
      <w:r w:rsidR="00F37DE0" w:rsidRPr="006161AF">
        <w:rPr>
          <w:rFonts w:ascii="Times New Roman" w:eastAsia="Times New Roman" w:hAnsi="Times New Roman" w:cs="Times New Roman"/>
          <w:b/>
          <w:i/>
          <w:sz w:val="24"/>
          <w:szCs w:val="24"/>
          <w:lang w:val="bg-BG" w:eastAsia="pl-PL"/>
        </w:rPr>
        <w:t xml:space="preserve"> английски език</w:t>
      </w:r>
      <w:r w:rsidR="0046721B" w:rsidRPr="005E1826">
        <w:rPr>
          <w:rFonts w:ascii="Times New Roman" w:eastAsia="Times New Roman" w:hAnsi="Times New Roman" w:cs="Times New Roman"/>
          <w:bCs/>
          <w:i/>
          <w:sz w:val="24"/>
          <w:szCs w:val="24"/>
          <w:lang w:val="bg-BG" w:eastAsia="pl-PL"/>
        </w:rPr>
        <w:t xml:space="preserve"> до </w:t>
      </w:r>
      <w:r w:rsidR="005E112E">
        <w:rPr>
          <w:rFonts w:ascii="Times New Roman" w:eastAsia="Times New Roman" w:hAnsi="Times New Roman" w:cs="Times New Roman"/>
          <w:bCs/>
          <w:i/>
          <w:sz w:val="24"/>
          <w:szCs w:val="24"/>
          <w:lang w:val="bg-BG" w:eastAsia="pl-PL"/>
        </w:rPr>
        <w:t>10 реда</w:t>
      </w:r>
      <w:r w:rsidR="002C356F" w:rsidRPr="005E1826">
        <w:rPr>
          <w:rFonts w:ascii="Times New Roman" w:eastAsia="Times New Roman" w:hAnsi="Times New Roman" w:cs="Times New Roman"/>
          <w:bCs/>
          <w:i/>
          <w:sz w:val="24"/>
          <w:szCs w:val="24"/>
          <w:lang w:eastAsia="pl-PL"/>
        </w:rPr>
        <w:t xml:space="preserve">. </w:t>
      </w:r>
      <w:r w:rsidR="005E1826">
        <w:rPr>
          <w:rFonts w:ascii="Times New Roman" w:eastAsia="Times New Roman" w:hAnsi="Times New Roman" w:cs="Times New Roman"/>
          <w:bCs/>
          <w:i/>
          <w:sz w:val="24"/>
          <w:szCs w:val="24"/>
          <w:lang w:val="bg-BG" w:eastAsia="pl-PL"/>
        </w:rPr>
        <w:t>Р</w:t>
      </w:r>
      <w:r w:rsidR="00D529CB" w:rsidRPr="005E1826">
        <w:rPr>
          <w:rFonts w:ascii="Times New Roman" w:eastAsia="Times New Roman" w:hAnsi="Times New Roman" w:cs="Times New Roman"/>
          <w:bCs/>
          <w:i/>
          <w:sz w:val="24"/>
          <w:szCs w:val="24"/>
          <w:lang w:val="bg-BG" w:eastAsia="pl-PL"/>
        </w:rPr>
        <w:t>езюме</w:t>
      </w:r>
      <w:r w:rsidR="005E1826">
        <w:rPr>
          <w:rFonts w:ascii="Times New Roman" w:eastAsia="Times New Roman" w:hAnsi="Times New Roman" w:cs="Times New Roman"/>
          <w:bCs/>
          <w:i/>
          <w:sz w:val="24"/>
          <w:szCs w:val="24"/>
          <w:lang w:val="bg-BG" w:eastAsia="pl-PL"/>
        </w:rPr>
        <w:t xml:space="preserve">то на доклада е един параграф и </w:t>
      </w:r>
      <w:r w:rsidR="00D529CB" w:rsidRPr="005E1826">
        <w:rPr>
          <w:rFonts w:ascii="Times New Roman" w:eastAsia="Times New Roman" w:hAnsi="Times New Roman" w:cs="Times New Roman"/>
          <w:bCs/>
          <w:i/>
          <w:sz w:val="24"/>
          <w:szCs w:val="24"/>
          <w:lang w:val="bg-BG" w:eastAsia="pl-PL"/>
        </w:rPr>
        <w:t>включва проблемите, въпросите и хипотезите, които са изследвани</w:t>
      </w:r>
      <w:r>
        <w:rPr>
          <w:rFonts w:ascii="Times New Roman" w:eastAsia="Times New Roman" w:hAnsi="Times New Roman" w:cs="Times New Roman"/>
          <w:bCs/>
          <w:i/>
          <w:sz w:val="24"/>
          <w:szCs w:val="24"/>
          <w:lang w:val="bg-BG" w:eastAsia="pl-PL"/>
        </w:rPr>
        <w:t>,</w:t>
      </w:r>
      <w:r w:rsidR="00D529CB" w:rsidRPr="005E1826">
        <w:rPr>
          <w:rFonts w:ascii="Times New Roman" w:eastAsia="Times New Roman" w:hAnsi="Times New Roman" w:cs="Times New Roman"/>
          <w:bCs/>
          <w:i/>
          <w:sz w:val="24"/>
          <w:szCs w:val="24"/>
          <w:lang w:val="bg-BG" w:eastAsia="pl-PL"/>
        </w:rPr>
        <w:t xml:space="preserve"> за да се постигне целта. </w:t>
      </w:r>
      <w:r w:rsidR="000754EB">
        <w:rPr>
          <w:rFonts w:ascii="Times New Roman" w:eastAsia="Times New Roman" w:hAnsi="Times New Roman" w:cs="Times New Roman"/>
          <w:bCs/>
          <w:i/>
          <w:sz w:val="24"/>
          <w:szCs w:val="24"/>
          <w:lang w:val="bg-BG" w:eastAsia="pl-PL"/>
        </w:rPr>
        <w:t>Резюмето в</w:t>
      </w:r>
      <w:proofErr w:type="spellStart"/>
      <w:r w:rsidR="005E1826">
        <w:rPr>
          <w:rFonts w:ascii="Times New Roman" w:eastAsia="Times New Roman" w:hAnsi="Times New Roman" w:cs="Times New Roman"/>
          <w:i/>
          <w:sz w:val="24"/>
          <w:szCs w:val="24"/>
          <w:lang w:eastAsia="hr-HR"/>
        </w:rPr>
        <w:t>ключва</w:t>
      </w:r>
      <w:proofErr w:type="spellEnd"/>
      <w:r w:rsidR="005E1826">
        <w:rPr>
          <w:rFonts w:ascii="Times New Roman" w:eastAsia="Times New Roman" w:hAnsi="Times New Roman" w:cs="Times New Roman"/>
          <w:i/>
          <w:sz w:val="24"/>
          <w:szCs w:val="24"/>
          <w:lang w:eastAsia="hr-HR"/>
        </w:rPr>
        <w:t xml:space="preserve"> </w:t>
      </w:r>
      <w:proofErr w:type="spellStart"/>
      <w:r w:rsidR="005E1826">
        <w:rPr>
          <w:rFonts w:ascii="Times New Roman" w:eastAsia="Times New Roman" w:hAnsi="Times New Roman" w:cs="Times New Roman"/>
          <w:i/>
          <w:sz w:val="24"/>
          <w:szCs w:val="24"/>
          <w:lang w:eastAsia="hr-HR"/>
        </w:rPr>
        <w:t>актуалност</w:t>
      </w:r>
      <w:proofErr w:type="spellEnd"/>
      <w:r w:rsidR="005E1826">
        <w:rPr>
          <w:rFonts w:ascii="Times New Roman" w:eastAsia="Times New Roman" w:hAnsi="Times New Roman" w:cs="Times New Roman"/>
          <w:i/>
          <w:sz w:val="24"/>
          <w:szCs w:val="24"/>
          <w:lang w:eastAsia="hr-HR"/>
        </w:rPr>
        <w:t xml:space="preserve"> </w:t>
      </w:r>
      <w:proofErr w:type="spellStart"/>
      <w:r w:rsidR="005E1826">
        <w:rPr>
          <w:rFonts w:ascii="Times New Roman" w:eastAsia="Times New Roman" w:hAnsi="Times New Roman" w:cs="Times New Roman"/>
          <w:i/>
          <w:sz w:val="24"/>
          <w:szCs w:val="24"/>
          <w:lang w:eastAsia="hr-HR"/>
        </w:rPr>
        <w:t>на</w:t>
      </w:r>
      <w:proofErr w:type="spellEnd"/>
      <w:r w:rsidR="005E1826">
        <w:rPr>
          <w:rFonts w:ascii="Times New Roman" w:eastAsia="Times New Roman" w:hAnsi="Times New Roman" w:cs="Times New Roman"/>
          <w:i/>
          <w:sz w:val="24"/>
          <w:szCs w:val="24"/>
          <w:lang w:eastAsia="hr-HR"/>
        </w:rPr>
        <w:t xml:space="preserve"> </w:t>
      </w:r>
      <w:proofErr w:type="spellStart"/>
      <w:r w:rsidR="005E1826">
        <w:rPr>
          <w:rFonts w:ascii="Times New Roman" w:eastAsia="Times New Roman" w:hAnsi="Times New Roman" w:cs="Times New Roman"/>
          <w:i/>
          <w:sz w:val="24"/>
          <w:szCs w:val="24"/>
          <w:lang w:eastAsia="hr-HR"/>
        </w:rPr>
        <w:t>темата</w:t>
      </w:r>
      <w:proofErr w:type="spellEnd"/>
      <w:r w:rsidR="005E1826">
        <w:rPr>
          <w:rFonts w:ascii="Times New Roman" w:eastAsia="Times New Roman" w:hAnsi="Times New Roman" w:cs="Times New Roman"/>
          <w:i/>
          <w:sz w:val="24"/>
          <w:szCs w:val="24"/>
          <w:lang w:eastAsia="hr-HR"/>
        </w:rPr>
        <w:t xml:space="preserve">, </w:t>
      </w:r>
      <w:proofErr w:type="spellStart"/>
      <w:r w:rsidR="005E1826">
        <w:rPr>
          <w:rFonts w:ascii="Times New Roman" w:eastAsia="Times New Roman" w:hAnsi="Times New Roman" w:cs="Times New Roman"/>
          <w:i/>
          <w:sz w:val="24"/>
          <w:szCs w:val="24"/>
          <w:lang w:eastAsia="hr-HR"/>
        </w:rPr>
        <w:t>цел</w:t>
      </w:r>
      <w:proofErr w:type="spellEnd"/>
      <w:r w:rsidR="005E1826">
        <w:rPr>
          <w:rFonts w:ascii="Times New Roman" w:eastAsia="Times New Roman" w:hAnsi="Times New Roman" w:cs="Times New Roman"/>
          <w:i/>
          <w:sz w:val="24"/>
          <w:szCs w:val="24"/>
          <w:lang w:eastAsia="hr-HR"/>
        </w:rPr>
        <w:t xml:space="preserve"> </w:t>
      </w:r>
      <w:proofErr w:type="spellStart"/>
      <w:r w:rsidR="005E1826">
        <w:rPr>
          <w:rFonts w:ascii="Times New Roman" w:eastAsia="Times New Roman" w:hAnsi="Times New Roman" w:cs="Times New Roman"/>
          <w:i/>
          <w:sz w:val="24"/>
          <w:szCs w:val="24"/>
          <w:lang w:eastAsia="hr-HR"/>
        </w:rPr>
        <w:t>на</w:t>
      </w:r>
      <w:proofErr w:type="spellEnd"/>
      <w:r w:rsidR="005E1826">
        <w:rPr>
          <w:rFonts w:ascii="Times New Roman" w:eastAsia="Times New Roman" w:hAnsi="Times New Roman" w:cs="Times New Roman"/>
          <w:i/>
          <w:sz w:val="24"/>
          <w:szCs w:val="24"/>
          <w:lang w:eastAsia="hr-HR"/>
        </w:rPr>
        <w:t xml:space="preserve"> </w:t>
      </w:r>
      <w:proofErr w:type="spellStart"/>
      <w:r w:rsidR="005E1826">
        <w:rPr>
          <w:rFonts w:ascii="Times New Roman" w:eastAsia="Times New Roman" w:hAnsi="Times New Roman" w:cs="Times New Roman"/>
          <w:i/>
          <w:sz w:val="24"/>
          <w:szCs w:val="24"/>
          <w:lang w:eastAsia="hr-HR"/>
        </w:rPr>
        <w:t>разработката</w:t>
      </w:r>
      <w:proofErr w:type="spellEnd"/>
      <w:r w:rsidR="005E1826" w:rsidRPr="0094063F">
        <w:rPr>
          <w:rFonts w:ascii="Times New Roman" w:eastAsia="Times New Roman" w:hAnsi="Times New Roman" w:cs="Times New Roman"/>
          <w:i/>
          <w:sz w:val="24"/>
          <w:szCs w:val="24"/>
          <w:lang w:val="ru-RU" w:eastAsia="hr-HR"/>
        </w:rPr>
        <w:t>,</w:t>
      </w:r>
      <w:r w:rsidR="005E1826">
        <w:rPr>
          <w:rFonts w:ascii="Times New Roman" w:eastAsia="Times New Roman" w:hAnsi="Times New Roman" w:cs="Times New Roman"/>
          <w:i/>
          <w:sz w:val="24"/>
          <w:szCs w:val="24"/>
          <w:lang w:eastAsia="hr-HR"/>
        </w:rPr>
        <w:t xml:space="preserve"> </w:t>
      </w:r>
      <w:proofErr w:type="spellStart"/>
      <w:r w:rsidR="005E1826">
        <w:rPr>
          <w:rFonts w:ascii="Times New Roman" w:eastAsia="Times New Roman" w:hAnsi="Times New Roman" w:cs="Times New Roman"/>
          <w:i/>
          <w:sz w:val="24"/>
          <w:szCs w:val="24"/>
          <w:lang w:eastAsia="hr-HR"/>
        </w:rPr>
        <w:t>методология</w:t>
      </w:r>
      <w:proofErr w:type="spellEnd"/>
      <w:r w:rsidR="005E1826">
        <w:rPr>
          <w:rFonts w:ascii="Times New Roman" w:eastAsia="Times New Roman" w:hAnsi="Times New Roman" w:cs="Times New Roman"/>
          <w:i/>
          <w:sz w:val="24"/>
          <w:szCs w:val="24"/>
          <w:lang w:eastAsia="hr-HR"/>
        </w:rPr>
        <w:t xml:space="preserve">, </w:t>
      </w:r>
      <w:proofErr w:type="spellStart"/>
      <w:r w:rsidR="005E1826">
        <w:rPr>
          <w:rFonts w:ascii="Times New Roman" w:eastAsia="Times New Roman" w:hAnsi="Times New Roman" w:cs="Times New Roman"/>
          <w:i/>
          <w:sz w:val="24"/>
          <w:szCs w:val="24"/>
          <w:lang w:eastAsia="hr-HR"/>
        </w:rPr>
        <w:t>основни</w:t>
      </w:r>
      <w:proofErr w:type="spellEnd"/>
      <w:r w:rsidR="005E1826">
        <w:rPr>
          <w:rFonts w:ascii="Times New Roman" w:eastAsia="Times New Roman" w:hAnsi="Times New Roman" w:cs="Times New Roman"/>
          <w:i/>
          <w:sz w:val="24"/>
          <w:szCs w:val="24"/>
          <w:lang w:eastAsia="hr-HR"/>
        </w:rPr>
        <w:t xml:space="preserve"> </w:t>
      </w:r>
      <w:proofErr w:type="spellStart"/>
      <w:r w:rsidR="005E1826">
        <w:rPr>
          <w:rFonts w:ascii="Times New Roman" w:eastAsia="Times New Roman" w:hAnsi="Times New Roman" w:cs="Times New Roman"/>
          <w:i/>
          <w:sz w:val="24"/>
          <w:szCs w:val="24"/>
          <w:lang w:eastAsia="hr-HR"/>
        </w:rPr>
        <w:t>резултати</w:t>
      </w:r>
      <w:proofErr w:type="spellEnd"/>
      <w:r w:rsidR="005E1826">
        <w:rPr>
          <w:rFonts w:ascii="Times New Roman" w:eastAsia="Times New Roman" w:hAnsi="Times New Roman" w:cs="Times New Roman"/>
          <w:i/>
          <w:sz w:val="24"/>
          <w:szCs w:val="24"/>
          <w:lang w:eastAsia="hr-HR"/>
        </w:rPr>
        <w:t xml:space="preserve">, </w:t>
      </w:r>
      <w:proofErr w:type="spellStart"/>
      <w:r w:rsidR="005E1826">
        <w:rPr>
          <w:rFonts w:ascii="Times New Roman" w:eastAsia="Times New Roman" w:hAnsi="Times New Roman" w:cs="Times New Roman"/>
          <w:i/>
          <w:sz w:val="24"/>
          <w:szCs w:val="24"/>
          <w:lang w:eastAsia="hr-HR"/>
        </w:rPr>
        <w:t>ограничения</w:t>
      </w:r>
      <w:proofErr w:type="spellEnd"/>
      <w:r w:rsidR="005E1826">
        <w:rPr>
          <w:rFonts w:ascii="Times New Roman" w:eastAsia="Times New Roman" w:hAnsi="Times New Roman" w:cs="Times New Roman"/>
          <w:i/>
          <w:sz w:val="24"/>
          <w:szCs w:val="24"/>
          <w:lang w:eastAsia="hr-HR"/>
        </w:rPr>
        <w:t xml:space="preserve"> </w:t>
      </w:r>
      <w:proofErr w:type="spellStart"/>
      <w:r w:rsidR="005E1826">
        <w:rPr>
          <w:rFonts w:ascii="Times New Roman" w:eastAsia="Times New Roman" w:hAnsi="Times New Roman" w:cs="Times New Roman"/>
          <w:i/>
          <w:sz w:val="24"/>
          <w:szCs w:val="24"/>
          <w:lang w:eastAsia="hr-HR"/>
        </w:rPr>
        <w:t>на</w:t>
      </w:r>
      <w:proofErr w:type="spellEnd"/>
      <w:r w:rsidR="005E1826">
        <w:rPr>
          <w:rFonts w:ascii="Times New Roman" w:eastAsia="Times New Roman" w:hAnsi="Times New Roman" w:cs="Times New Roman"/>
          <w:i/>
          <w:sz w:val="24"/>
          <w:szCs w:val="24"/>
          <w:lang w:eastAsia="hr-HR"/>
        </w:rPr>
        <w:t xml:space="preserve"> </w:t>
      </w:r>
      <w:proofErr w:type="spellStart"/>
      <w:r w:rsidR="005E1826">
        <w:rPr>
          <w:rFonts w:ascii="Times New Roman" w:eastAsia="Times New Roman" w:hAnsi="Times New Roman" w:cs="Times New Roman"/>
          <w:i/>
          <w:sz w:val="24"/>
          <w:szCs w:val="24"/>
          <w:lang w:eastAsia="hr-HR"/>
        </w:rPr>
        <w:t>изследването</w:t>
      </w:r>
      <w:proofErr w:type="spellEnd"/>
      <w:r w:rsidR="005E1826">
        <w:rPr>
          <w:rFonts w:ascii="Times New Roman" w:eastAsia="Times New Roman" w:hAnsi="Times New Roman" w:cs="Times New Roman"/>
          <w:bCs/>
          <w:i/>
          <w:sz w:val="24"/>
          <w:szCs w:val="24"/>
          <w:lang w:val="bg-BG" w:eastAsia="pl-PL"/>
        </w:rPr>
        <w:t xml:space="preserve">. </w:t>
      </w:r>
    </w:p>
    <w:p w14:paraId="208A3577" w14:textId="0BE8513E" w:rsidR="002C356F" w:rsidRPr="00A60238" w:rsidRDefault="006161AF" w:rsidP="00A60238">
      <w:pPr>
        <w:spacing w:after="0" w:line="240" w:lineRule="auto"/>
        <w:ind w:firstLine="709"/>
        <w:rPr>
          <w:rFonts w:ascii="Times New Roman" w:eastAsia="Times New Roman" w:hAnsi="Times New Roman" w:cs="Times New Roman"/>
          <w:bCs/>
          <w:sz w:val="24"/>
          <w:szCs w:val="24"/>
          <w:lang w:val="bg-BG" w:eastAsia="pl-PL"/>
        </w:rPr>
      </w:pPr>
      <w:r>
        <w:rPr>
          <w:rFonts w:ascii="Times New Roman" w:eastAsia="Times New Roman" w:hAnsi="Times New Roman" w:cs="Times New Roman"/>
          <w:b/>
          <w:bCs/>
          <w:i/>
          <w:sz w:val="24"/>
          <w:szCs w:val="24"/>
          <w:lang w:val="bg-BG" w:eastAsia="pl-PL"/>
        </w:rPr>
        <w:t>Ключови думи</w:t>
      </w:r>
      <w:r w:rsidR="002C356F" w:rsidRPr="00A60238">
        <w:rPr>
          <w:rFonts w:ascii="Times New Roman" w:eastAsia="Times New Roman" w:hAnsi="Times New Roman" w:cs="Times New Roman"/>
          <w:b/>
          <w:bCs/>
          <w:sz w:val="24"/>
          <w:szCs w:val="24"/>
          <w:lang w:eastAsia="pl-PL"/>
        </w:rPr>
        <w:t>:</w:t>
      </w:r>
      <w:r w:rsidR="002C356F" w:rsidRPr="00A60238">
        <w:rPr>
          <w:rFonts w:ascii="Times New Roman" w:eastAsia="Times New Roman" w:hAnsi="Times New Roman" w:cs="Times New Roman"/>
          <w:bCs/>
          <w:sz w:val="24"/>
          <w:szCs w:val="24"/>
          <w:lang w:eastAsia="pl-PL"/>
        </w:rPr>
        <w:t xml:space="preserve"> </w:t>
      </w:r>
      <w:r w:rsidR="00B42B73">
        <w:rPr>
          <w:rFonts w:ascii="Times New Roman" w:eastAsia="Times New Roman" w:hAnsi="Times New Roman" w:cs="Times New Roman"/>
          <w:bCs/>
          <w:i/>
          <w:sz w:val="24"/>
          <w:szCs w:val="24"/>
          <w:lang w:eastAsia="hr-HR"/>
        </w:rPr>
        <w:t>(</w:t>
      </w:r>
      <w:r w:rsidR="00B42B73" w:rsidRPr="00B42B73">
        <w:rPr>
          <w:rFonts w:ascii="Times New Roman" w:eastAsia="Times New Roman" w:hAnsi="Times New Roman" w:cs="Times New Roman"/>
          <w:b/>
          <w:bCs/>
          <w:i/>
          <w:sz w:val="24"/>
          <w:szCs w:val="24"/>
          <w:lang w:val="ru-RU" w:eastAsia="hr-HR"/>
        </w:rPr>
        <w:t xml:space="preserve">12 </w:t>
      </w:r>
      <w:proofErr w:type="spellStart"/>
      <w:r w:rsidR="00B42B73" w:rsidRPr="00B42B73">
        <w:rPr>
          <w:rFonts w:ascii="Times New Roman" w:eastAsia="Times New Roman" w:hAnsi="Times New Roman" w:cs="Times New Roman"/>
          <w:b/>
          <w:bCs/>
          <w:i/>
          <w:sz w:val="24"/>
          <w:szCs w:val="24"/>
          <w:lang w:eastAsia="hr-HR"/>
        </w:rPr>
        <w:t>pt</w:t>
      </w:r>
      <w:proofErr w:type="spellEnd"/>
      <w:r w:rsidR="00B42B73" w:rsidRPr="00B42B73">
        <w:rPr>
          <w:rFonts w:ascii="Times New Roman" w:eastAsia="Times New Roman" w:hAnsi="Times New Roman" w:cs="Times New Roman"/>
          <w:b/>
          <w:bCs/>
          <w:i/>
          <w:sz w:val="24"/>
          <w:szCs w:val="24"/>
          <w:lang w:eastAsia="hr-HR"/>
        </w:rPr>
        <w:t>,</w:t>
      </w:r>
      <w:r w:rsidR="00B42B73" w:rsidRPr="00B42B73">
        <w:rPr>
          <w:rFonts w:ascii="Times New Roman" w:eastAsia="Times New Roman" w:hAnsi="Times New Roman" w:cs="Times New Roman"/>
          <w:b/>
          <w:bCs/>
          <w:i/>
          <w:sz w:val="24"/>
          <w:szCs w:val="24"/>
          <w:lang w:val="ru-RU" w:eastAsia="hr-HR"/>
        </w:rPr>
        <w:t xml:space="preserve"> </w:t>
      </w:r>
      <w:r w:rsidR="00B42B73" w:rsidRPr="00B42B73">
        <w:rPr>
          <w:rFonts w:ascii="Times New Roman" w:eastAsia="Times New Roman" w:hAnsi="Times New Roman" w:cs="Times New Roman"/>
          <w:b/>
          <w:bCs/>
          <w:i/>
          <w:sz w:val="24"/>
          <w:szCs w:val="24"/>
          <w:lang w:val="en-US" w:eastAsia="hr-HR"/>
        </w:rPr>
        <w:t xml:space="preserve">bold, </w:t>
      </w:r>
      <w:r w:rsidR="00B42B73" w:rsidRPr="00B42B73">
        <w:rPr>
          <w:rFonts w:ascii="Times New Roman" w:eastAsia="Times New Roman" w:hAnsi="Times New Roman" w:cs="Times New Roman"/>
          <w:b/>
          <w:bCs/>
          <w:i/>
          <w:sz w:val="24"/>
          <w:szCs w:val="24"/>
          <w:lang w:eastAsia="hr-HR"/>
        </w:rPr>
        <w:t>Italic</w:t>
      </w:r>
      <w:r w:rsidR="00B42B73">
        <w:rPr>
          <w:rFonts w:ascii="Times New Roman" w:eastAsia="Times New Roman" w:hAnsi="Times New Roman" w:cs="Times New Roman"/>
          <w:bCs/>
          <w:i/>
          <w:sz w:val="24"/>
          <w:szCs w:val="24"/>
          <w:lang w:eastAsia="hr-HR"/>
        </w:rPr>
        <w:t>)</w:t>
      </w:r>
      <w:r w:rsidR="00B42B73" w:rsidRPr="0094063F">
        <w:rPr>
          <w:rFonts w:ascii="Times New Roman" w:eastAsia="Times New Roman" w:hAnsi="Times New Roman" w:cs="Times New Roman"/>
          <w:bCs/>
          <w:i/>
          <w:sz w:val="24"/>
          <w:szCs w:val="24"/>
          <w:lang w:val="ru-RU" w:eastAsia="hr-HR"/>
        </w:rPr>
        <w:t xml:space="preserve"> </w:t>
      </w:r>
      <w:r w:rsidR="003D54F1" w:rsidRPr="00A60238">
        <w:rPr>
          <w:rFonts w:ascii="Times New Roman" w:eastAsia="Times New Roman" w:hAnsi="Times New Roman" w:cs="Times New Roman"/>
          <w:bCs/>
          <w:sz w:val="24"/>
          <w:szCs w:val="24"/>
          <w:lang w:val="bg-BG" w:eastAsia="pl-PL"/>
        </w:rPr>
        <w:t xml:space="preserve">могат да бъдат отбелязани </w:t>
      </w:r>
      <w:proofErr w:type="spellStart"/>
      <w:r w:rsidR="00485B3C">
        <w:rPr>
          <w:rFonts w:ascii="Times New Roman" w:eastAsia="Times New Roman" w:hAnsi="Times New Roman" w:cs="Times New Roman"/>
          <w:bCs/>
          <w:sz w:val="24"/>
          <w:szCs w:val="24"/>
          <w:lang w:val="en-US" w:eastAsia="pl-PL"/>
        </w:rPr>
        <w:t>от</w:t>
      </w:r>
      <w:proofErr w:type="spellEnd"/>
      <w:r w:rsidR="00485B3C">
        <w:rPr>
          <w:rFonts w:ascii="Times New Roman" w:eastAsia="Times New Roman" w:hAnsi="Times New Roman" w:cs="Times New Roman"/>
          <w:bCs/>
          <w:sz w:val="24"/>
          <w:szCs w:val="24"/>
          <w:lang w:val="en-US" w:eastAsia="pl-PL"/>
        </w:rPr>
        <w:t xml:space="preserve"> 3 </w:t>
      </w:r>
      <w:r w:rsidR="003D54F1" w:rsidRPr="00A60238">
        <w:rPr>
          <w:rFonts w:ascii="Times New Roman" w:eastAsia="Times New Roman" w:hAnsi="Times New Roman" w:cs="Times New Roman"/>
          <w:bCs/>
          <w:sz w:val="24"/>
          <w:szCs w:val="24"/>
          <w:lang w:val="bg-BG" w:eastAsia="pl-PL"/>
        </w:rPr>
        <w:t>до 5 ключови думи</w:t>
      </w:r>
    </w:p>
    <w:p w14:paraId="268D9D33" w14:textId="3083DC9D" w:rsidR="002C356F" w:rsidRPr="00A60238" w:rsidRDefault="002C356F" w:rsidP="00A60238">
      <w:pPr>
        <w:spacing w:after="0" w:line="240" w:lineRule="auto"/>
        <w:jc w:val="center"/>
        <w:rPr>
          <w:rFonts w:ascii="Times New Roman" w:eastAsia="Times New Roman" w:hAnsi="Times New Roman" w:cs="Times New Roman"/>
          <w:bCs/>
          <w:sz w:val="24"/>
          <w:szCs w:val="24"/>
          <w:lang w:eastAsia="pl-PL"/>
        </w:rPr>
      </w:pPr>
    </w:p>
    <w:p w14:paraId="0196B4D0" w14:textId="77777777" w:rsidR="006161AF" w:rsidRDefault="006161AF" w:rsidP="006161AF">
      <w:pPr>
        <w:spacing w:after="0" w:line="360" w:lineRule="auto"/>
        <w:rPr>
          <w:rFonts w:ascii="Times New Roman" w:eastAsia="Times New Roman" w:hAnsi="Times New Roman" w:cs="Times New Roman"/>
          <w:b/>
          <w:bCs/>
          <w:i/>
          <w:sz w:val="24"/>
          <w:szCs w:val="24"/>
          <w:lang w:val="bg-BG" w:eastAsia="pl-PL"/>
        </w:rPr>
      </w:pPr>
    </w:p>
    <w:p w14:paraId="75209CB4" w14:textId="6A816899" w:rsidR="006161AF" w:rsidRPr="008D285B" w:rsidRDefault="006161AF" w:rsidP="006161AF">
      <w:pPr>
        <w:spacing w:after="0" w:line="360" w:lineRule="auto"/>
        <w:rPr>
          <w:rFonts w:ascii="Times New Roman" w:eastAsia="Times New Roman" w:hAnsi="Times New Roman" w:cs="Times New Roman"/>
          <w:b/>
          <w:bCs/>
          <w:i/>
          <w:iCs/>
          <w:sz w:val="24"/>
          <w:szCs w:val="24"/>
          <w:lang w:eastAsia="hr-HR"/>
        </w:rPr>
      </w:pPr>
      <w:r w:rsidRPr="005E1826">
        <w:rPr>
          <w:rFonts w:ascii="Times New Roman" w:eastAsia="Times New Roman" w:hAnsi="Times New Roman" w:cs="Times New Roman"/>
          <w:b/>
          <w:bCs/>
          <w:i/>
          <w:sz w:val="24"/>
          <w:szCs w:val="24"/>
          <w:lang w:val="en-US" w:eastAsia="pl-PL"/>
        </w:rPr>
        <w:t>Abstract</w:t>
      </w:r>
      <w:r w:rsidRPr="005E1826">
        <w:rPr>
          <w:rFonts w:ascii="Times New Roman" w:eastAsia="Times New Roman" w:hAnsi="Times New Roman" w:cs="Times New Roman"/>
          <w:bCs/>
          <w:i/>
          <w:sz w:val="24"/>
          <w:szCs w:val="24"/>
          <w:lang w:eastAsia="pl-PL"/>
        </w:rPr>
        <w:t xml:space="preserve">: </w:t>
      </w:r>
      <w:r>
        <w:rPr>
          <w:rFonts w:ascii="Times New Roman" w:eastAsia="Times New Roman" w:hAnsi="Times New Roman" w:cs="Times New Roman"/>
          <w:bCs/>
          <w:i/>
          <w:sz w:val="24"/>
          <w:szCs w:val="24"/>
          <w:lang w:eastAsia="pl-PL"/>
        </w:rPr>
        <w:t>(</w:t>
      </w:r>
      <w:r w:rsidRPr="008D285B">
        <w:rPr>
          <w:rFonts w:ascii="Times New Roman" w:eastAsia="Times New Roman" w:hAnsi="Times New Roman" w:cs="Times New Roman"/>
          <w:b/>
          <w:bCs/>
          <w:i/>
          <w:iCs/>
          <w:sz w:val="24"/>
          <w:szCs w:val="24"/>
          <w:lang w:eastAsia="hr-HR"/>
        </w:rPr>
        <w:t>1</w:t>
      </w:r>
      <w:r>
        <w:rPr>
          <w:rFonts w:ascii="Times New Roman" w:eastAsia="Times New Roman" w:hAnsi="Times New Roman" w:cs="Times New Roman"/>
          <w:b/>
          <w:bCs/>
          <w:i/>
          <w:iCs/>
          <w:sz w:val="24"/>
          <w:szCs w:val="24"/>
          <w:lang w:eastAsia="hr-HR"/>
        </w:rPr>
        <w:t>2</w:t>
      </w:r>
      <w:r w:rsidRPr="008D285B">
        <w:rPr>
          <w:rFonts w:ascii="Times New Roman" w:eastAsia="Times New Roman" w:hAnsi="Times New Roman" w:cs="Times New Roman"/>
          <w:b/>
          <w:bCs/>
          <w:i/>
          <w:iCs/>
          <w:sz w:val="24"/>
          <w:szCs w:val="24"/>
          <w:lang w:eastAsia="hr-HR"/>
        </w:rPr>
        <w:t xml:space="preserve"> </w:t>
      </w:r>
      <w:proofErr w:type="spellStart"/>
      <w:r w:rsidRPr="008D285B">
        <w:rPr>
          <w:rFonts w:ascii="Times New Roman" w:eastAsia="Times New Roman" w:hAnsi="Times New Roman" w:cs="Times New Roman"/>
          <w:b/>
          <w:bCs/>
          <w:i/>
          <w:iCs/>
          <w:sz w:val="24"/>
          <w:szCs w:val="24"/>
          <w:lang w:eastAsia="hr-HR"/>
        </w:rPr>
        <w:t>pt</w:t>
      </w:r>
      <w:proofErr w:type="spellEnd"/>
      <w:r w:rsidRPr="008D285B">
        <w:rPr>
          <w:rFonts w:ascii="Times New Roman" w:eastAsia="Times New Roman" w:hAnsi="Times New Roman" w:cs="Times New Roman"/>
          <w:b/>
          <w:bCs/>
          <w:i/>
          <w:iCs/>
          <w:sz w:val="24"/>
          <w:szCs w:val="24"/>
          <w:lang w:eastAsia="hr-HR"/>
        </w:rPr>
        <w:t>, bold, italic)</w:t>
      </w:r>
    </w:p>
    <w:p w14:paraId="4FCA25B4" w14:textId="77777777" w:rsidR="006161AF" w:rsidRPr="005E1826" w:rsidRDefault="006161AF" w:rsidP="00FC2A35">
      <w:pPr>
        <w:spacing w:after="0" w:line="240" w:lineRule="auto"/>
        <w:ind w:firstLine="709"/>
        <w:jc w:val="both"/>
        <w:rPr>
          <w:rFonts w:ascii="Times New Roman" w:eastAsia="Times New Roman" w:hAnsi="Times New Roman" w:cs="Times New Roman"/>
          <w:bCs/>
          <w:i/>
          <w:color w:val="FF0000"/>
          <w:sz w:val="24"/>
          <w:szCs w:val="24"/>
          <w:lang w:eastAsia="pl-PL"/>
        </w:rPr>
      </w:pPr>
      <w:r w:rsidRPr="005E1826">
        <w:rPr>
          <w:rFonts w:ascii="Times New Roman" w:eastAsia="Times New Roman" w:hAnsi="Times New Roman" w:cs="Times New Roman"/>
          <w:bCs/>
          <w:i/>
          <w:sz w:val="24"/>
          <w:szCs w:val="24"/>
          <w:lang w:eastAsia="pl-PL"/>
        </w:rPr>
        <w:t xml:space="preserve">The abstract should be </w:t>
      </w:r>
      <w:r w:rsidRPr="006161AF">
        <w:rPr>
          <w:rFonts w:ascii="Times New Roman" w:eastAsia="Times New Roman" w:hAnsi="Times New Roman" w:cs="Times New Roman"/>
          <w:b/>
          <w:i/>
          <w:sz w:val="24"/>
          <w:szCs w:val="24"/>
          <w:lang w:eastAsia="pl-PL"/>
        </w:rPr>
        <w:t>in Bulgarian and English</w:t>
      </w:r>
      <w:r w:rsidRPr="005E1826">
        <w:rPr>
          <w:rFonts w:ascii="Times New Roman" w:eastAsia="Times New Roman" w:hAnsi="Times New Roman" w:cs="Times New Roman"/>
          <w:bCs/>
          <w:i/>
          <w:sz w:val="24"/>
          <w:szCs w:val="24"/>
          <w:lang w:eastAsia="pl-PL"/>
        </w:rPr>
        <w:t xml:space="preserve"> up to 10 lines. The abstract of the report is one paragraph and includes the problems, questions and hypotheses that have been studied in order to achieve the goal. The abstract includes topicality of the topic, purpose of the work</w:t>
      </w:r>
      <w:r w:rsidRPr="0094063F">
        <w:rPr>
          <w:rFonts w:ascii="Times New Roman" w:eastAsia="Times New Roman" w:hAnsi="Times New Roman" w:cs="Times New Roman"/>
          <w:i/>
          <w:sz w:val="24"/>
          <w:szCs w:val="24"/>
          <w:lang w:eastAsia="hr-HR"/>
        </w:rPr>
        <w:t>, methodology, main results, limitations of the research</w:t>
      </w:r>
      <w:r>
        <w:rPr>
          <w:rFonts w:ascii="Times New Roman" w:eastAsia="Times New Roman" w:hAnsi="Times New Roman" w:cs="Times New Roman"/>
          <w:bCs/>
          <w:i/>
          <w:sz w:val="24"/>
          <w:szCs w:val="24"/>
          <w:lang w:eastAsia="pl-PL"/>
        </w:rPr>
        <w:t xml:space="preserve">. </w:t>
      </w:r>
    </w:p>
    <w:p w14:paraId="53CA7C62" w14:textId="0989EC08" w:rsidR="006161AF" w:rsidRPr="00A60238" w:rsidRDefault="006161AF" w:rsidP="006161AF">
      <w:pPr>
        <w:spacing w:after="0" w:line="240" w:lineRule="auto"/>
        <w:ind w:firstLine="709"/>
        <w:rPr>
          <w:rFonts w:ascii="Times New Roman" w:eastAsia="Times New Roman" w:hAnsi="Times New Roman" w:cs="Times New Roman"/>
          <w:bCs/>
          <w:sz w:val="24"/>
          <w:szCs w:val="24"/>
          <w:lang w:val="bg-BG" w:eastAsia="pl-PL"/>
        </w:rPr>
      </w:pPr>
      <w:r w:rsidRPr="00B42B73">
        <w:rPr>
          <w:rFonts w:ascii="Times New Roman" w:eastAsia="Times New Roman" w:hAnsi="Times New Roman" w:cs="Times New Roman"/>
          <w:b/>
          <w:bCs/>
          <w:i/>
          <w:sz w:val="24"/>
          <w:szCs w:val="24"/>
          <w:lang w:val="en-US" w:eastAsia="pl-PL"/>
        </w:rPr>
        <w:t>Key words</w:t>
      </w:r>
      <w:r w:rsidRPr="00A60238">
        <w:rPr>
          <w:rFonts w:ascii="Times New Roman" w:eastAsia="Times New Roman" w:hAnsi="Times New Roman" w:cs="Times New Roman"/>
          <w:b/>
          <w:bCs/>
          <w:sz w:val="24"/>
          <w:szCs w:val="24"/>
          <w:lang w:eastAsia="pl-PL"/>
        </w:rPr>
        <w:t>:</w:t>
      </w:r>
      <w:r w:rsidRPr="00A60238">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bCs/>
          <w:i/>
          <w:sz w:val="24"/>
          <w:szCs w:val="24"/>
          <w:lang w:eastAsia="hr-HR"/>
        </w:rPr>
        <w:t>(</w:t>
      </w:r>
      <w:r w:rsidRPr="00B42B73">
        <w:rPr>
          <w:rFonts w:ascii="Times New Roman" w:eastAsia="Times New Roman" w:hAnsi="Times New Roman" w:cs="Times New Roman"/>
          <w:b/>
          <w:bCs/>
          <w:i/>
          <w:sz w:val="24"/>
          <w:szCs w:val="24"/>
          <w:lang w:val="ru-RU" w:eastAsia="hr-HR"/>
        </w:rPr>
        <w:t xml:space="preserve">12 </w:t>
      </w:r>
      <w:proofErr w:type="spellStart"/>
      <w:r w:rsidRPr="00B42B73">
        <w:rPr>
          <w:rFonts w:ascii="Times New Roman" w:eastAsia="Times New Roman" w:hAnsi="Times New Roman" w:cs="Times New Roman"/>
          <w:b/>
          <w:bCs/>
          <w:i/>
          <w:sz w:val="24"/>
          <w:szCs w:val="24"/>
          <w:lang w:eastAsia="hr-HR"/>
        </w:rPr>
        <w:t>pt</w:t>
      </w:r>
      <w:proofErr w:type="spellEnd"/>
      <w:r w:rsidRPr="00B42B73">
        <w:rPr>
          <w:rFonts w:ascii="Times New Roman" w:eastAsia="Times New Roman" w:hAnsi="Times New Roman" w:cs="Times New Roman"/>
          <w:b/>
          <w:bCs/>
          <w:i/>
          <w:sz w:val="24"/>
          <w:szCs w:val="24"/>
          <w:lang w:eastAsia="hr-HR"/>
        </w:rPr>
        <w:t>,</w:t>
      </w:r>
      <w:r w:rsidRPr="00B42B73">
        <w:rPr>
          <w:rFonts w:ascii="Times New Roman" w:eastAsia="Times New Roman" w:hAnsi="Times New Roman" w:cs="Times New Roman"/>
          <w:b/>
          <w:bCs/>
          <w:i/>
          <w:sz w:val="24"/>
          <w:szCs w:val="24"/>
          <w:lang w:val="ru-RU" w:eastAsia="hr-HR"/>
        </w:rPr>
        <w:t xml:space="preserve"> </w:t>
      </w:r>
      <w:r w:rsidRPr="00B42B73">
        <w:rPr>
          <w:rFonts w:ascii="Times New Roman" w:eastAsia="Times New Roman" w:hAnsi="Times New Roman" w:cs="Times New Roman"/>
          <w:b/>
          <w:bCs/>
          <w:i/>
          <w:sz w:val="24"/>
          <w:szCs w:val="24"/>
          <w:lang w:val="en-US" w:eastAsia="hr-HR"/>
        </w:rPr>
        <w:t xml:space="preserve">bold, </w:t>
      </w:r>
      <w:r w:rsidRPr="00B42B73">
        <w:rPr>
          <w:rFonts w:ascii="Times New Roman" w:eastAsia="Times New Roman" w:hAnsi="Times New Roman" w:cs="Times New Roman"/>
          <w:b/>
          <w:bCs/>
          <w:i/>
          <w:sz w:val="24"/>
          <w:szCs w:val="24"/>
          <w:lang w:eastAsia="hr-HR"/>
        </w:rPr>
        <w:t>Italic</w:t>
      </w:r>
      <w:r>
        <w:rPr>
          <w:rFonts w:ascii="Times New Roman" w:eastAsia="Times New Roman" w:hAnsi="Times New Roman" w:cs="Times New Roman"/>
          <w:bCs/>
          <w:i/>
          <w:sz w:val="24"/>
          <w:szCs w:val="24"/>
          <w:lang w:eastAsia="hr-HR"/>
        </w:rPr>
        <w:t>)</w:t>
      </w:r>
      <w:r w:rsidRPr="0094063F">
        <w:rPr>
          <w:rFonts w:ascii="Times New Roman" w:eastAsia="Times New Roman" w:hAnsi="Times New Roman" w:cs="Times New Roman"/>
          <w:bCs/>
          <w:i/>
          <w:sz w:val="24"/>
          <w:szCs w:val="24"/>
          <w:lang w:val="ru-RU" w:eastAsia="hr-HR"/>
        </w:rPr>
        <w:t xml:space="preserve"> </w:t>
      </w:r>
      <w:r w:rsidRPr="00A60238">
        <w:rPr>
          <w:rFonts w:ascii="Times New Roman" w:eastAsia="Times New Roman" w:hAnsi="Times New Roman" w:cs="Times New Roman"/>
          <w:bCs/>
          <w:sz w:val="24"/>
          <w:szCs w:val="24"/>
          <w:lang w:eastAsia="pl-PL"/>
        </w:rPr>
        <w:t>3 to 5 keywords can be tagged</w:t>
      </w:r>
    </w:p>
    <w:p w14:paraId="6F7BA8A3" w14:textId="6F1267A7" w:rsidR="002C356F" w:rsidRPr="00A60238" w:rsidRDefault="002C356F" w:rsidP="00A60238">
      <w:pPr>
        <w:spacing w:after="0" w:line="240" w:lineRule="auto"/>
        <w:jc w:val="center"/>
        <w:rPr>
          <w:rFonts w:ascii="Times New Roman" w:eastAsia="Times New Roman" w:hAnsi="Times New Roman" w:cs="Times New Roman"/>
          <w:bCs/>
          <w:sz w:val="24"/>
          <w:szCs w:val="24"/>
          <w:lang w:eastAsia="pl-PL"/>
        </w:rPr>
      </w:pPr>
    </w:p>
    <w:p w14:paraId="61CD098B" w14:textId="77777777" w:rsidR="006161AF" w:rsidRDefault="006161AF" w:rsidP="00A60238">
      <w:pPr>
        <w:spacing w:after="0" w:line="240" w:lineRule="auto"/>
        <w:rPr>
          <w:rFonts w:ascii="Times New Roman" w:eastAsia="Times New Roman" w:hAnsi="Times New Roman" w:cs="Times New Roman"/>
          <w:b/>
          <w:sz w:val="24"/>
          <w:szCs w:val="24"/>
          <w:lang w:val="bg-BG" w:eastAsia="pl-PL"/>
        </w:rPr>
      </w:pPr>
    </w:p>
    <w:p w14:paraId="5AC2C239" w14:textId="77777777" w:rsidR="006161AF" w:rsidRDefault="006161AF" w:rsidP="00A60238">
      <w:pPr>
        <w:spacing w:after="0" w:line="240" w:lineRule="auto"/>
        <w:rPr>
          <w:rFonts w:ascii="Times New Roman" w:eastAsia="Times New Roman" w:hAnsi="Times New Roman" w:cs="Times New Roman"/>
          <w:b/>
          <w:sz w:val="24"/>
          <w:szCs w:val="24"/>
          <w:lang w:val="bg-BG" w:eastAsia="pl-PL"/>
        </w:rPr>
      </w:pPr>
    </w:p>
    <w:p w14:paraId="5A318210" w14:textId="11F40DD1" w:rsidR="002C356F" w:rsidRPr="00A60238" w:rsidRDefault="00702812" w:rsidP="00A60238">
      <w:pPr>
        <w:spacing w:after="0" w:line="240" w:lineRule="auto"/>
        <w:rPr>
          <w:rFonts w:ascii="Times New Roman" w:eastAsia="Times New Roman" w:hAnsi="Times New Roman" w:cs="Times New Roman"/>
          <w:b/>
          <w:sz w:val="24"/>
          <w:szCs w:val="24"/>
          <w:lang w:val="bg-BG" w:eastAsia="pl-PL"/>
        </w:rPr>
      </w:pPr>
      <w:r w:rsidRPr="00A60238">
        <w:rPr>
          <w:rFonts w:ascii="Times New Roman" w:eastAsia="Times New Roman" w:hAnsi="Times New Roman" w:cs="Times New Roman"/>
          <w:b/>
          <w:sz w:val="24"/>
          <w:szCs w:val="24"/>
          <w:lang w:val="bg-BG" w:eastAsia="pl-PL"/>
        </w:rPr>
        <w:t>У</w:t>
      </w:r>
      <w:r w:rsidR="006375E3" w:rsidRPr="00A60238">
        <w:rPr>
          <w:rFonts w:ascii="Times New Roman" w:eastAsia="Times New Roman" w:hAnsi="Times New Roman" w:cs="Times New Roman"/>
          <w:b/>
          <w:sz w:val="24"/>
          <w:szCs w:val="24"/>
          <w:lang w:val="bg-BG" w:eastAsia="pl-PL"/>
        </w:rPr>
        <w:t>вод</w:t>
      </w:r>
      <w:r w:rsidR="006375E3">
        <w:rPr>
          <w:rFonts w:ascii="Times New Roman" w:eastAsia="Times New Roman" w:hAnsi="Times New Roman" w:cs="Times New Roman"/>
          <w:b/>
          <w:sz w:val="24"/>
          <w:szCs w:val="24"/>
          <w:lang w:val="bg-BG" w:eastAsia="pl-PL"/>
        </w:rPr>
        <w:t xml:space="preserve"> </w:t>
      </w:r>
      <w:r w:rsidR="00A45D36">
        <w:rPr>
          <w:rFonts w:ascii="Times New Roman" w:eastAsia="Times New Roman" w:hAnsi="Times New Roman" w:cs="Times New Roman"/>
          <w:b/>
          <w:sz w:val="24"/>
          <w:szCs w:val="24"/>
          <w:lang w:val="bg-BG" w:eastAsia="pl-PL"/>
        </w:rPr>
        <w:t>(</w:t>
      </w:r>
      <w:r w:rsidR="00A45D36">
        <w:rPr>
          <w:rFonts w:ascii="Times New Roman" w:eastAsia="Times New Roman" w:hAnsi="Times New Roman" w:cs="Times New Roman"/>
          <w:b/>
          <w:sz w:val="24"/>
          <w:szCs w:val="24"/>
          <w:lang w:val="en-US" w:eastAsia="pl-PL"/>
        </w:rPr>
        <w:t>bold</w:t>
      </w:r>
      <w:r w:rsidR="00D218A9">
        <w:rPr>
          <w:rFonts w:ascii="Times New Roman" w:eastAsia="Times New Roman" w:hAnsi="Times New Roman" w:cs="Times New Roman"/>
          <w:b/>
          <w:sz w:val="24"/>
          <w:szCs w:val="24"/>
          <w:lang w:val="bg-BG" w:eastAsia="pl-PL"/>
        </w:rPr>
        <w:t xml:space="preserve">, </w:t>
      </w:r>
      <w:r w:rsidR="00D218A9" w:rsidRPr="00C60A4D">
        <w:rPr>
          <w:rFonts w:ascii="Times New Roman" w:eastAsia="Times New Roman" w:hAnsi="Times New Roman" w:cs="Times New Roman"/>
          <w:b/>
          <w:bCs/>
          <w:iCs/>
          <w:sz w:val="24"/>
          <w:szCs w:val="24"/>
          <w:lang w:eastAsia="hr-HR"/>
        </w:rPr>
        <w:t>Justified</w:t>
      </w:r>
      <w:r w:rsidR="00A45D36">
        <w:rPr>
          <w:rFonts w:ascii="Times New Roman" w:eastAsia="Times New Roman" w:hAnsi="Times New Roman" w:cs="Times New Roman"/>
          <w:b/>
          <w:sz w:val="24"/>
          <w:szCs w:val="24"/>
          <w:lang w:val="bg-BG" w:eastAsia="pl-PL"/>
        </w:rPr>
        <w:t>)</w:t>
      </w:r>
    </w:p>
    <w:p w14:paraId="2426F914" w14:textId="3FC25C62" w:rsidR="002C356F" w:rsidRPr="00A60238" w:rsidRDefault="002C356F" w:rsidP="00A60238">
      <w:pPr>
        <w:spacing w:after="0" w:line="240" w:lineRule="auto"/>
        <w:jc w:val="center"/>
        <w:rPr>
          <w:rFonts w:ascii="Times New Roman" w:eastAsia="Times New Roman" w:hAnsi="Times New Roman" w:cs="Times New Roman"/>
          <w:b/>
          <w:sz w:val="24"/>
          <w:szCs w:val="24"/>
          <w:lang w:eastAsia="pl-PL"/>
        </w:rPr>
      </w:pPr>
    </w:p>
    <w:p w14:paraId="06153D16" w14:textId="626625C1" w:rsidR="00121E98" w:rsidRPr="00121E98" w:rsidRDefault="00121E98" w:rsidP="00121E98">
      <w:pPr>
        <w:spacing w:after="0" w:line="240" w:lineRule="auto"/>
        <w:ind w:firstLine="709"/>
        <w:jc w:val="both"/>
        <w:rPr>
          <w:rFonts w:ascii="Times New Roman" w:eastAsia="Times New Roman" w:hAnsi="Times New Roman" w:cs="Times New Roman"/>
          <w:bCs/>
          <w:sz w:val="24"/>
          <w:szCs w:val="24"/>
          <w:lang w:val="en-US" w:eastAsia="pl-PL"/>
        </w:rPr>
      </w:pPr>
      <w:r w:rsidRPr="00A60238">
        <w:rPr>
          <w:rFonts w:ascii="Times New Roman" w:eastAsia="Times New Roman" w:hAnsi="Times New Roman" w:cs="Times New Roman"/>
          <w:bCs/>
          <w:sz w:val="24"/>
          <w:szCs w:val="24"/>
          <w:lang w:val="bg-BG" w:eastAsia="pl-PL"/>
        </w:rPr>
        <w:t xml:space="preserve">В увода се посочва актуалността и значимостта на изследването. Ясно се формулират целта, задачите и особеностите на обекта. </w:t>
      </w:r>
      <w:r>
        <w:rPr>
          <w:rFonts w:ascii="Times New Roman" w:eastAsia="Times New Roman" w:hAnsi="Times New Roman" w:cs="Times New Roman"/>
          <w:bCs/>
          <w:sz w:val="24"/>
          <w:szCs w:val="24"/>
          <w:lang w:val="en-US" w:eastAsia="pl-PL"/>
        </w:rPr>
        <w:t>(</w:t>
      </w:r>
      <w:r w:rsidRPr="00A60238">
        <w:rPr>
          <w:rFonts w:ascii="Times New Roman" w:eastAsia="Times New Roman" w:hAnsi="Times New Roman" w:cs="Times New Roman"/>
          <w:bCs/>
          <w:sz w:val="24"/>
          <w:szCs w:val="24"/>
          <w:lang w:val="en-US" w:eastAsia="pl-PL"/>
        </w:rPr>
        <w:t xml:space="preserve">Times New Roman, </w:t>
      </w:r>
      <w:r w:rsidRPr="00A60238">
        <w:rPr>
          <w:rFonts w:ascii="Times New Roman" w:eastAsia="Times New Roman" w:hAnsi="Times New Roman" w:cs="Times New Roman"/>
          <w:bCs/>
          <w:sz w:val="24"/>
          <w:szCs w:val="24"/>
          <w:lang w:val="bg-BG" w:eastAsia="pl-PL"/>
        </w:rPr>
        <w:t xml:space="preserve">12, </w:t>
      </w:r>
      <w:r w:rsidRPr="00A60238">
        <w:rPr>
          <w:rFonts w:ascii="Times New Roman" w:eastAsia="Times New Roman" w:hAnsi="Times New Roman" w:cs="Times New Roman"/>
          <w:bCs/>
          <w:sz w:val="24"/>
          <w:szCs w:val="24"/>
          <w:lang w:val="en-US" w:eastAsia="pl-PL"/>
        </w:rPr>
        <w:t>Single</w:t>
      </w:r>
      <w:r>
        <w:rPr>
          <w:rFonts w:ascii="Times New Roman" w:eastAsia="Times New Roman" w:hAnsi="Times New Roman" w:cs="Times New Roman"/>
          <w:bCs/>
          <w:sz w:val="24"/>
          <w:szCs w:val="24"/>
          <w:lang w:val="en-US" w:eastAsia="pl-PL"/>
        </w:rPr>
        <w:t>).</w:t>
      </w:r>
    </w:p>
    <w:p w14:paraId="24691E94" w14:textId="1C8565D6" w:rsidR="00196C43" w:rsidRPr="00A60238" w:rsidRDefault="006438E7" w:rsidP="00196C43">
      <w:pPr>
        <w:spacing w:after="0" w:line="240" w:lineRule="auto"/>
        <w:ind w:firstLine="709"/>
        <w:jc w:val="both"/>
        <w:rPr>
          <w:rFonts w:ascii="Times New Roman" w:eastAsia="Times New Roman" w:hAnsi="Times New Roman" w:cs="Times New Roman"/>
          <w:bCs/>
          <w:sz w:val="24"/>
          <w:szCs w:val="24"/>
          <w:lang w:val="bg-BG" w:eastAsia="pl-PL"/>
        </w:rPr>
      </w:pPr>
      <w:r>
        <w:rPr>
          <w:rFonts w:ascii="Times New Roman" w:eastAsia="Times New Roman" w:hAnsi="Times New Roman" w:cs="Times New Roman"/>
          <w:bCs/>
          <w:sz w:val="24"/>
          <w:szCs w:val="24"/>
          <w:lang w:val="bg-BG" w:eastAsia="pl-PL"/>
        </w:rPr>
        <w:t>Общият обем на доклад</w:t>
      </w:r>
      <w:r w:rsidR="00196C43">
        <w:rPr>
          <w:rFonts w:ascii="Times New Roman" w:eastAsia="Times New Roman" w:hAnsi="Times New Roman" w:cs="Times New Roman"/>
          <w:bCs/>
          <w:sz w:val="24"/>
          <w:szCs w:val="24"/>
          <w:lang w:val="bg-BG" w:eastAsia="pl-PL"/>
        </w:rPr>
        <w:t xml:space="preserve"> </w:t>
      </w:r>
      <w:r w:rsidR="00196C43" w:rsidRPr="00A60238">
        <w:rPr>
          <w:rFonts w:ascii="Times New Roman" w:eastAsia="Times New Roman" w:hAnsi="Times New Roman" w:cs="Times New Roman"/>
          <w:bCs/>
          <w:sz w:val="24"/>
          <w:szCs w:val="24"/>
          <w:lang w:val="bg-BG" w:eastAsia="pl-PL"/>
        </w:rPr>
        <w:t xml:space="preserve">трябва да </w:t>
      </w:r>
      <w:r>
        <w:rPr>
          <w:rFonts w:ascii="Times New Roman" w:eastAsia="Times New Roman" w:hAnsi="Times New Roman" w:cs="Times New Roman"/>
          <w:bCs/>
          <w:sz w:val="24"/>
          <w:szCs w:val="24"/>
          <w:lang w:val="bg-BG" w:eastAsia="pl-PL"/>
        </w:rPr>
        <w:t xml:space="preserve">бъде между </w:t>
      </w:r>
      <w:r w:rsidR="00196C43" w:rsidRPr="00A60238">
        <w:rPr>
          <w:rFonts w:ascii="Times New Roman" w:eastAsia="Times New Roman" w:hAnsi="Times New Roman" w:cs="Times New Roman"/>
          <w:bCs/>
          <w:sz w:val="24"/>
          <w:szCs w:val="24"/>
          <w:lang w:val="bg-BG" w:eastAsia="pl-PL"/>
        </w:rPr>
        <w:t xml:space="preserve">8 до 12 страници текст, заедно с фигури, таблици и използвана литература. </w:t>
      </w:r>
    </w:p>
    <w:p w14:paraId="382705ED" w14:textId="41EA249D" w:rsidR="0099015A" w:rsidRPr="00CE492E" w:rsidRDefault="0099015A" w:rsidP="0099015A">
      <w:pPr>
        <w:spacing w:after="0" w:line="240" w:lineRule="auto"/>
        <w:ind w:firstLine="709"/>
        <w:jc w:val="both"/>
        <w:rPr>
          <w:rFonts w:ascii="Times New Roman" w:eastAsia="Times New Roman" w:hAnsi="Times New Roman" w:cs="Times New Roman"/>
          <w:bCs/>
          <w:sz w:val="24"/>
          <w:szCs w:val="24"/>
          <w:lang w:val="en-US" w:eastAsia="pl-PL"/>
        </w:rPr>
      </w:pPr>
      <w:r w:rsidRPr="00A60238">
        <w:rPr>
          <w:rFonts w:ascii="Times New Roman" w:eastAsia="Times New Roman" w:hAnsi="Times New Roman" w:cs="Times New Roman"/>
          <w:bCs/>
          <w:sz w:val="24"/>
          <w:szCs w:val="24"/>
          <w:lang w:val="bg-BG" w:eastAsia="pl-PL"/>
        </w:rPr>
        <w:t xml:space="preserve">Позоваванията на литературата трябва да бъде </w:t>
      </w:r>
      <w:r w:rsidR="00AF7696">
        <w:rPr>
          <w:rFonts w:ascii="Times New Roman" w:eastAsia="Times New Roman" w:hAnsi="Times New Roman" w:cs="Times New Roman"/>
          <w:bCs/>
          <w:sz w:val="24"/>
          <w:szCs w:val="24"/>
          <w:lang w:val="bg-BG" w:eastAsia="pl-PL"/>
        </w:rPr>
        <w:t xml:space="preserve">в </w:t>
      </w:r>
      <w:r w:rsidR="00AF7696" w:rsidRPr="00AF7696">
        <w:rPr>
          <w:rFonts w:ascii="Times New Roman" w:eastAsia="Times New Roman" w:hAnsi="Times New Roman" w:cs="Times New Roman"/>
          <w:b/>
          <w:sz w:val="24"/>
          <w:szCs w:val="24"/>
          <w:lang w:val="en-US" w:eastAsia="pl-PL"/>
        </w:rPr>
        <w:t xml:space="preserve">APA </w:t>
      </w:r>
      <w:r w:rsidR="00AF7696" w:rsidRPr="00AF7696">
        <w:rPr>
          <w:rFonts w:ascii="Times New Roman" w:eastAsia="Times New Roman" w:hAnsi="Times New Roman" w:cs="Times New Roman"/>
          <w:b/>
          <w:sz w:val="24"/>
          <w:szCs w:val="24"/>
          <w:lang w:val="bg-BG" w:eastAsia="pl-PL"/>
        </w:rPr>
        <w:t>стил на цитиране</w:t>
      </w:r>
      <w:r w:rsidRPr="00A60238">
        <w:rPr>
          <w:rFonts w:ascii="Times New Roman" w:hAnsi="Times New Roman" w:cs="Times New Roman"/>
          <w:sz w:val="24"/>
          <w:szCs w:val="24"/>
        </w:rPr>
        <w:t xml:space="preserve">. </w:t>
      </w:r>
      <w:r w:rsidRPr="00A60238">
        <w:rPr>
          <w:rFonts w:ascii="Times New Roman" w:eastAsia="Times New Roman" w:hAnsi="Times New Roman" w:cs="Times New Roman"/>
          <w:bCs/>
          <w:sz w:val="24"/>
          <w:szCs w:val="24"/>
          <w:lang w:val="bg-BG" w:eastAsia="pl-PL"/>
        </w:rPr>
        <w:t xml:space="preserve">Цитатите </w:t>
      </w:r>
      <w:r w:rsidR="00AF7696">
        <w:rPr>
          <w:rFonts w:ascii="Times New Roman" w:eastAsia="Times New Roman" w:hAnsi="Times New Roman" w:cs="Times New Roman"/>
          <w:bCs/>
          <w:sz w:val="24"/>
          <w:szCs w:val="24"/>
          <w:lang w:val="bg-BG" w:eastAsia="pl-PL"/>
        </w:rPr>
        <w:t xml:space="preserve">в текста </w:t>
      </w:r>
      <w:r w:rsidRPr="00A60238">
        <w:rPr>
          <w:rFonts w:ascii="Times New Roman" w:eastAsia="Times New Roman" w:hAnsi="Times New Roman" w:cs="Times New Roman"/>
          <w:bCs/>
          <w:sz w:val="24"/>
          <w:szCs w:val="24"/>
          <w:lang w:val="bg-BG" w:eastAsia="pl-PL"/>
        </w:rPr>
        <w:t>трябва да бъдат в скоби с позоваване на автора</w:t>
      </w:r>
      <w:r>
        <w:rPr>
          <w:rFonts w:ascii="Times New Roman" w:eastAsia="Times New Roman" w:hAnsi="Times New Roman" w:cs="Times New Roman"/>
          <w:bCs/>
          <w:sz w:val="24"/>
          <w:szCs w:val="24"/>
          <w:lang w:val="bg-BG" w:eastAsia="pl-PL"/>
        </w:rPr>
        <w:t xml:space="preserve"> и годината</w:t>
      </w:r>
      <w:r w:rsidR="003D6431">
        <w:rPr>
          <w:rFonts w:ascii="Times New Roman" w:eastAsia="Times New Roman" w:hAnsi="Times New Roman" w:cs="Times New Roman"/>
          <w:bCs/>
          <w:sz w:val="24"/>
          <w:szCs w:val="24"/>
          <w:lang w:val="en-US" w:eastAsia="pl-PL"/>
        </w:rPr>
        <w:t xml:space="preserve"> – </w:t>
      </w:r>
      <w:r w:rsidR="003D6431">
        <w:rPr>
          <w:rFonts w:ascii="Times New Roman" w:eastAsia="Times New Roman" w:hAnsi="Times New Roman" w:cs="Times New Roman"/>
          <w:bCs/>
          <w:sz w:val="24"/>
          <w:szCs w:val="24"/>
          <w:lang w:val="bg-BG" w:eastAsia="pl-PL"/>
        </w:rPr>
        <w:t>примери:</w:t>
      </w:r>
      <w:r w:rsidRPr="00A60238">
        <w:rPr>
          <w:rFonts w:ascii="Times New Roman" w:eastAsia="Times New Roman" w:hAnsi="Times New Roman" w:cs="Times New Roman"/>
          <w:bCs/>
          <w:sz w:val="24"/>
          <w:szCs w:val="24"/>
          <w:lang w:val="bg-BG" w:eastAsia="pl-PL"/>
        </w:rPr>
        <w:t xml:space="preserve"> </w:t>
      </w:r>
      <w:sdt>
        <w:sdtPr>
          <w:rPr>
            <w:rFonts w:ascii="Times New Roman" w:eastAsia="Times New Roman" w:hAnsi="Times New Roman" w:cs="Times New Roman"/>
            <w:bCs/>
            <w:sz w:val="24"/>
            <w:szCs w:val="24"/>
            <w:lang w:val="bg-BG" w:eastAsia="pl-PL"/>
          </w:rPr>
          <w:id w:val="-1495023185"/>
          <w:citation/>
        </w:sdtPr>
        <w:sdtEndPr/>
        <w:sdtContent>
          <w:r w:rsidR="00671823">
            <w:rPr>
              <w:rFonts w:ascii="Times New Roman" w:eastAsia="Times New Roman" w:hAnsi="Times New Roman" w:cs="Times New Roman"/>
              <w:bCs/>
              <w:sz w:val="24"/>
              <w:szCs w:val="24"/>
              <w:lang w:val="bg-BG" w:eastAsia="pl-PL"/>
            </w:rPr>
            <w:fldChar w:fldCharType="begin"/>
          </w:r>
          <w:r w:rsidR="003D6431">
            <w:rPr>
              <w:rFonts w:ascii="Times New Roman" w:eastAsia="Times New Roman" w:hAnsi="Times New Roman" w:cs="Times New Roman"/>
              <w:bCs/>
              <w:sz w:val="24"/>
              <w:szCs w:val="24"/>
              <w:lang w:val="bg-BG" w:eastAsia="pl-PL"/>
            </w:rPr>
            <w:instrText xml:space="preserve">CITATION Ник1713 \l 1026 </w:instrText>
          </w:r>
          <w:r w:rsidR="00671823">
            <w:rPr>
              <w:rFonts w:ascii="Times New Roman" w:eastAsia="Times New Roman" w:hAnsi="Times New Roman" w:cs="Times New Roman"/>
              <w:bCs/>
              <w:sz w:val="24"/>
              <w:szCs w:val="24"/>
              <w:lang w:val="bg-BG" w:eastAsia="pl-PL"/>
            </w:rPr>
            <w:fldChar w:fldCharType="separate"/>
          </w:r>
          <w:r w:rsidR="003D6431" w:rsidRPr="003D6431">
            <w:rPr>
              <w:rFonts w:ascii="Times New Roman" w:eastAsia="Times New Roman" w:hAnsi="Times New Roman" w:cs="Times New Roman"/>
              <w:noProof/>
              <w:sz w:val="24"/>
              <w:szCs w:val="24"/>
              <w:lang w:val="bg-BG" w:eastAsia="pl-PL"/>
            </w:rPr>
            <w:t>(Николова, 2017)</w:t>
          </w:r>
          <w:r w:rsidR="00671823">
            <w:rPr>
              <w:rFonts w:ascii="Times New Roman" w:eastAsia="Times New Roman" w:hAnsi="Times New Roman" w:cs="Times New Roman"/>
              <w:bCs/>
              <w:sz w:val="24"/>
              <w:szCs w:val="24"/>
              <w:lang w:val="bg-BG" w:eastAsia="pl-PL"/>
            </w:rPr>
            <w:fldChar w:fldCharType="end"/>
          </w:r>
        </w:sdtContent>
      </w:sdt>
      <w:r w:rsidRPr="00A60238">
        <w:rPr>
          <w:rFonts w:ascii="Times New Roman" w:eastAsia="Times New Roman" w:hAnsi="Times New Roman" w:cs="Times New Roman"/>
          <w:bCs/>
          <w:sz w:val="24"/>
          <w:szCs w:val="24"/>
          <w:lang w:val="bg-BG" w:eastAsia="pl-PL"/>
        </w:rPr>
        <w:t xml:space="preserve"> или</w:t>
      </w:r>
      <w:r w:rsidR="00CC662E">
        <w:rPr>
          <w:rFonts w:ascii="Times New Roman" w:eastAsia="Times New Roman" w:hAnsi="Times New Roman" w:cs="Times New Roman"/>
          <w:bCs/>
          <w:sz w:val="24"/>
          <w:szCs w:val="24"/>
          <w:lang w:val="en-US" w:eastAsia="pl-PL"/>
        </w:rPr>
        <w:t xml:space="preserve"> </w:t>
      </w:r>
      <w:r w:rsidR="00CC662E" w:rsidRPr="00CC662E">
        <w:rPr>
          <w:rFonts w:ascii="Times New Roman" w:eastAsia="Times New Roman" w:hAnsi="Times New Roman" w:cs="Times New Roman"/>
          <w:bCs/>
          <w:sz w:val="24"/>
          <w:szCs w:val="24"/>
          <w:lang w:val="en-US" w:eastAsia="pl-PL"/>
        </w:rPr>
        <w:t>(</w:t>
      </w:r>
      <w:proofErr w:type="spellStart"/>
      <w:r w:rsidR="00CC662E" w:rsidRPr="00CC662E">
        <w:rPr>
          <w:rFonts w:ascii="Times New Roman" w:eastAsia="Times New Roman" w:hAnsi="Times New Roman" w:cs="Times New Roman"/>
          <w:bCs/>
          <w:sz w:val="24"/>
          <w:szCs w:val="24"/>
          <w:lang w:val="en-US" w:eastAsia="pl-PL"/>
        </w:rPr>
        <w:t>Rakovska</w:t>
      </w:r>
      <w:proofErr w:type="spellEnd"/>
      <w:r w:rsidR="00CC662E" w:rsidRPr="00CC662E">
        <w:rPr>
          <w:rFonts w:ascii="Times New Roman" w:eastAsia="Times New Roman" w:hAnsi="Times New Roman" w:cs="Times New Roman"/>
          <w:bCs/>
          <w:sz w:val="24"/>
          <w:szCs w:val="24"/>
          <w:lang w:val="en-US" w:eastAsia="pl-PL"/>
        </w:rPr>
        <w:t>, et al., 2014)</w:t>
      </w:r>
      <w:r w:rsidR="00CE492E">
        <w:rPr>
          <w:rFonts w:ascii="Times New Roman" w:eastAsia="Times New Roman" w:hAnsi="Times New Roman" w:cs="Times New Roman"/>
          <w:bCs/>
          <w:sz w:val="24"/>
          <w:szCs w:val="24"/>
          <w:lang w:val="en-US" w:eastAsia="pl-PL"/>
        </w:rPr>
        <w:t xml:space="preserve">. </w:t>
      </w:r>
      <w:r w:rsidR="00CE492E">
        <w:rPr>
          <w:rFonts w:ascii="Times New Roman" w:eastAsia="Times New Roman" w:hAnsi="Times New Roman" w:cs="Times New Roman"/>
          <w:bCs/>
          <w:sz w:val="24"/>
          <w:szCs w:val="24"/>
          <w:lang w:val="bg-BG" w:eastAsia="pl-PL"/>
        </w:rPr>
        <w:t>М</w:t>
      </w:r>
      <w:r w:rsidR="00CE492E">
        <w:rPr>
          <w:rFonts w:ascii="Times New Roman" w:eastAsia="Times New Roman" w:hAnsi="Times New Roman" w:cs="Times New Roman"/>
          <w:bCs/>
          <w:sz w:val="24"/>
          <w:szCs w:val="24"/>
          <w:lang w:val="en-US" w:eastAsia="pl-PL"/>
        </w:rPr>
        <w:t>o</w:t>
      </w:r>
      <w:proofErr w:type="spellStart"/>
      <w:r w:rsidR="00CE492E">
        <w:rPr>
          <w:rFonts w:ascii="Times New Roman" w:eastAsia="Times New Roman" w:hAnsi="Times New Roman" w:cs="Times New Roman"/>
          <w:bCs/>
          <w:sz w:val="24"/>
          <w:szCs w:val="24"/>
          <w:lang w:val="bg-BG" w:eastAsia="pl-PL"/>
        </w:rPr>
        <w:t>же</w:t>
      </w:r>
      <w:proofErr w:type="spellEnd"/>
      <w:r w:rsidR="00CE492E">
        <w:rPr>
          <w:rFonts w:ascii="Times New Roman" w:eastAsia="Times New Roman" w:hAnsi="Times New Roman" w:cs="Times New Roman"/>
          <w:bCs/>
          <w:sz w:val="24"/>
          <w:szCs w:val="24"/>
          <w:lang w:val="bg-BG" w:eastAsia="pl-PL"/>
        </w:rPr>
        <w:t xml:space="preserve"> да се използва функцията за създаване и добавяне на цитирания в </w:t>
      </w:r>
      <w:r w:rsidR="00CE492E">
        <w:rPr>
          <w:rFonts w:ascii="Times New Roman" w:eastAsia="Times New Roman" w:hAnsi="Times New Roman" w:cs="Times New Roman"/>
          <w:bCs/>
          <w:sz w:val="24"/>
          <w:szCs w:val="24"/>
          <w:lang w:val="en-US" w:eastAsia="pl-PL"/>
        </w:rPr>
        <w:t xml:space="preserve">Word </w:t>
      </w:r>
      <w:r w:rsidR="00CE492E">
        <w:rPr>
          <w:rFonts w:ascii="Times New Roman" w:eastAsia="Times New Roman" w:hAnsi="Times New Roman" w:cs="Times New Roman"/>
          <w:bCs/>
          <w:sz w:val="24"/>
          <w:szCs w:val="24"/>
          <w:lang w:val="bg-BG" w:eastAsia="pl-PL"/>
        </w:rPr>
        <w:t xml:space="preserve">– </w:t>
      </w:r>
      <w:r w:rsidR="00CE492E">
        <w:rPr>
          <w:rFonts w:ascii="Times New Roman" w:eastAsia="Times New Roman" w:hAnsi="Times New Roman" w:cs="Times New Roman"/>
          <w:bCs/>
          <w:sz w:val="24"/>
          <w:szCs w:val="24"/>
          <w:lang w:val="en-US" w:eastAsia="pl-PL"/>
        </w:rPr>
        <w:t>References - &gt; Insert Citation</w:t>
      </w:r>
      <w:r w:rsidR="00CE492E">
        <w:rPr>
          <w:rFonts w:ascii="Times New Roman" w:eastAsia="Times New Roman" w:hAnsi="Times New Roman" w:cs="Times New Roman"/>
          <w:bCs/>
          <w:sz w:val="24"/>
          <w:szCs w:val="24"/>
          <w:lang w:val="bg-BG" w:eastAsia="pl-PL"/>
        </w:rPr>
        <w:t xml:space="preserve">, като се избере стил </w:t>
      </w:r>
      <w:r w:rsidR="00CE492E">
        <w:rPr>
          <w:rFonts w:ascii="Times New Roman" w:eastAsia="Times New Roman" w:hAnsi="Times New Roman" w:cs="Times New Roman"/>
          <w:bCs/>
          <w:sz w:val="24"/>
          <w:szCs w:val="24"/>
          <w:lang w:val="en-US" w:eastAsia="pl-PL"/>
        </w:rPr>
        <w:t xml:space="preserve">APA. </w:t>
      </w:r>
    </w:p>
    <w:p w14:paraId="4F503675" w14:textId="0D3BA78B" w:rsidR="005E51E1" w:rsidRPr="00AF7696" w:rsidRDefault="005E51E1" w:rsidP="00A60238">
      <w:pPr>
        <w:spacing w:after="0" w:line="240" w:lineRule="auto"/>
        <w:jc w:val="center"/>
        <w:rPr>
          <w:rFonts w:ascii="Times New Roman" w:eastAsia="Times New Roman" w:hAnsi="Times New Roman" w:cs="Times New Roman"/>
          <w:bCs/>
          <w:sz w:val="24"/>
          <w:szCs w:val="24"/>
          <w:lang w:val="bg-BG" w:eastAsia="pl-PL"/>
        </w:rPr>
      </w:pPr>
    </w:p>
    <w:p w14:paraId="3FCC485F" w14:textId="75C5208F" w:rsidR="005E51E1" w:rsidRPr="00AF7696" w:rsidRDefault="005E51E1" w:rsidP="00A60238">
      <w:pPr>
        <w:spacing w:after="0" w:line="240" w:lineRule="auto"/>
        <w:jc w:val="center"/>
        <w:rPr>
          <w:rFonts w:ascii="Times New Roman" w:eastAsia="Times New Roman" w:hAnsi="Times New Roman" w:cs="Times New Roman"/>
          <w:bCs/>
          <w:sz w:val="24"/>
          <w:szCs w:val="24"/>
          <w:lang w:val="bg-BG" w:eastAsia="pl-PL"/>
        </w:rPr>
      </w:pPr>
    </w:p>
    <w:p w14:paraId="73836BD6" w14:textId="4E69A9F7" w:rsidR="005E51E1" w:rsidRPr="00A60238" w:rsidRDefault="005E51E1" w:rsidP="00A60238">
      <w:pPr>
        <w:pStyle w:val="ListParagraph"/>
        <w:numPr>
          <w:ilvl w:val="0"/>
          <w:numId w:val="2"/>
        </w:numPr>
        <w:spacing w:after="0" w:line="240" w:lineRule="auto"/>
        <w:rPr>
          <w:rFonts w:ascii="Times New Roman" w:eastAsia="Times New Roman" w:hAnsi="Times New Roman" w:cs="Times New Roman"/>
          <w:b/>
          <w:sz w:val="24"/>
          <w:szCs w:val="24"/>
          <w:lang w:eastAsia="pl-PL"/>
        </w:rPr>
      </w:pPr>
      <w:r w:rsidRPr="00A60238">
        <w:rPr>
          <w:rFonts w:ascii="Times New Roman" w:eastAsia="Times New Roman" w:hAnsi="Times New Roman" w:cs="Times New Roman"/>
          <w:b/>
          <w:sz w:val="24"/>
          <w:szCs w:val="24"/>
          <w:lang w:val="bg-BG" w:eastAsia="pl-PL"/>
        </w:rPr>
        <w:t>З</w:t>
      </w:r>
      <w:r w:rsidR="00454076" w:rsidRPr="00A60238">
        <w:rPr>
          <w:rFonts w:ascii="Times New Roman" w:eastAsia="Times New Roman" w:hAnsi="Times New Roman" w:cs="Times New Roman"/>
          <w:b/>
          <w:sz w:val="24"/>
          <w:szCs w:val="24"/>
          <w:lang w:val="bg-BG" w:eastAsia="pl-PL"/>
        </w:rPr>
        <w:t xml:space="preserve">аглавие </w:t>
      </w:r>
      <w:r w:rsidR="00454076">
        <w:rPr>
          <w:rFonts w:ascii="Times New Roman" w:eastAsia="Times New Roman" w:hAnsi="Times New Roman" w:cs="Times New Roman"/>
          <w:b/>
          <w:sz w:val="24"/>
          <w:szCs w:val="24"/>
          <w:lang w:val="en-US" w:eastAsia="pl-PL"/>
        </w:rPr>
        <w:t>(</w:t>
      </w:r>
      <w:r w:rsidRPr="00A60238">
        <w:rPr>
          <w:rFonts w:ascii="Times New Roman" w:eastAsia="Times New Roman" w:hAnsi="Times New Roman" w:cs="Times New Roman"/>
          <w:b/>
          <w:sz w:val="24"/>
          <w:szCs w:val="24"/>
          <w:lang w:val="bg-BG" w:eastAsia="pl-PL"/>
        </w:rPr>
        <w:t>12</w:t>
      </w:r>
      <w:proofErr w:type="spellStart"/>
      <w:r w:rsidR="00454076">
        <w:rPr>
          <w:rFonts w:ascii="Times New Roman" w:eastAsia="Times New Roman" w:hAnsi="Times New Roman" w:cs="Times New Roman"/>
          <w:b/>
          <w:sz w:val="24"/>
          <w:szCs w:val="24"/>
          <w:lang w:val="en-US" w:eastAsia="pl-PL"/>
        </w:rPr>
        <w:t>pt</w:t>
      </w:r>
      <w:proofErr w:type="spellEnd"/>
      <w:r w:rsidR="00454076">
        <w:rPr>
          <w:rFonts w:ascii="Times New Roman" w:eastAsia="Times New Roman" w:hAnsi="Times New Roman" w:cs="Times New Roman"/>
          <w:b/>
          <w:sz w:val="24"/>
          <w:szCs w:val="24"/>
          <w:lang w:val="en-US" w:eastAsia="pl-PL"/>
        </w:rPr>
        <w:t>, Justified)</w:t>
      </w:r>
    </w:p>
    <w:p w14:paraId="52DE3695" w14:textId="73154280" w:rsidR="005E51E1" w:rsidRPr="00AF7696" w:rsidRDefault="005E51E1" w:rsidP="00A60238">
      <w:pPr>
        <w:spacing w:after="0" w:line="240" w:lineRule="auto"/>
        <w:jc w:val="center"/>
        <w:rPr>
          <w:rFonts w:ascii="Times New Roman" w:eastAsia="Times New Roman" w:hAnsi="Times New Roman" w:cs="Times New Roman"/>
          <w:bCs/>
          <w:sz w:val="24"/>
          <w:szCs w:val="24"/>
          <w:lang w:val="bg-BG" w:eastAsia="pl-PL"/>
        </w:rPr>
      </w:pPr>
    </w:p>
    <w:p w14:paraId="7380E8D4" w14:textId="657415BB" w:rsidR="0020621A" w:rsidRPr="00A60238" w:rsidRDefault="00FF34BF" w:rsidP="00A60238">
      <w:pPr>
        <w:spacing w:after="0" w:line="240" w:lineRule="auto"/>
        <w:ind w:firstLine="709"/>
        <w:jc w:val="both"/>
        <w:rPr>
          <w:rFonts w:ascii="Times New Roman" w:eastAsia="Times New Roman" w:hAnsi="Times New Roman" w:cs="Times New Roman"/>
          <w:bCs/>
          <w:sz w:val="24"/>
          <w:szCs w:val="24"/>
          <w:lang w:val="bg-BG" w:eastAsia="pl-PL"/>
        </w:rPr>
      </w:pPr>
      <w:r w:rsidRPr="00A60238">
        <w:rPr>
          <w:rFonts w:ascii="Times New Roman" w:eastAsia="Times New Roman" w:hAnsi="Times New Roman" w:cs="Times New Roman"/>
          <w:bCs/>
          <w:sz w:val="24"/>
          <w:szCs w:val="24"/>
          <w:lang w:val="bg-BG" w:eastAsia="pl-PL"/>
        </w:rPr>
        <w:t xml:space="preserve">Настоящата инструкция е пример за текст на </w:t>
      </w:r>
      <w:r w:rsidR="00196C43">
        <w:rPr>
          <w:rFonts w:ascii="Times New Roman" w:eastAsia="Times New Roman" w:hAnsi="Times New Roman" w:cs="Times New Roman"/>
          <w:bCs/>
          <w:sz w:val="24"/>
          <w:szCs w:val="24"/>
          <w:lang w:val="bg-BG" w:eastAsia="pl-PL"/>
        </w:rPr>
        <w:t>доклад</w:t>
      </w:r>
      <w:r w:rsidR="0020621A" w:rsidRPr="00A60238">
        <w:rPr>
          <w:rFonts w:ascii="Times New Roman" w:eastAsia="Times New Roman" w:hAnsi="Times New Roman" w:cs="Times New Roman"/>
          <w:bCs/>
          <w:sz w:val="24"/>
          <w:szCs w:val="24"/>
          <w:lang w:val="bg-BG" w:eastAsia="pl-PL"/>
        </w:rPr>
        <w:t xml:space="preserve"> за </w:t>
      </w:r>
      <w:r w:rsidR="00A05AFC">
        <w:rPr>
          <w:rFonts w:ascii="Times New Roman" w:eastAsia="Times New Roman" w:hAnsi="Times New Roman" w:cs="Times New Roman"/>
          <w:bCs/>
          <w:sz w:val="24"/>
          <w:szCs w:val="24"/>
          <w:lang w:val="bg-BG" w:eastAsia="pl-PL"/>
        </w:rPr>
        <w:t xml:space="preserve">Научна </w:t>
      </w:r>
      <w:r w:rsidR="0020621A" w:rsidRPr="00A60238">
        <w:rPr>
          <w:rFonts w:ascii="Times New Roman" w:eastAsia="Times New Roman" w:hAnsi="Times New Roman" w:cs="Times New Roman"/>
          <w:bCs/>
          <w:sz w:val="24"/>
          <w:szCs w:val="24"/>
          <w:lang w:val="bg-BG" w:eastAsia="pl-PL"/>
        </w:rPr>
        <w:t xml:space="preserve">конференция </w:t>
      </w:r>
      <w:r w:rsidR="00A05AFC">
        <w:rPr>
          <w:rFonts w:ascii="Times New Roman" w:eastAsia="Times New Roman" w:hAnsi="Times New Roman" w:cs="Times New Roman"/>
          <w:bCs/>
          <w:sz w:val="24"/>
          <w:szCs w:val="24"/>
          <w:lang w:val="bg-BG" w:eastAsia="pl-PL"/>
        </w:rPr>
        <w:t xml:space="preserve">за студенти и докторанти с международно участие на тема: </w:t>
      </w:r>
      <w:r w:rsidR="0020621A" w:rsidRPr="00A60238">
        <w:rPr>
          <w:rFonts w:ascii="Times New Roman" w:eastAsia="Times New Roman" w:hAnsi="Times New Roman" w:cs="Times New Roman"/>
          <w:bCs/>
          <w:sz w:val="24"/>
          <w:szCs w:val="24"/>
          <w:lang w:val="bg-BG" w:eastAsia="pl-PL"/>
        </w:rPr>
        <w:t>„Инфраструктура: бизнес и комуникации“</w:t>
      </w:r>
      <w:r w:rsidRPr="00A60238">
        <w:rPr>
          <w:rFonts w:ascii="Times New Roman" w:eastAsia="Times New Roman" w:hAnsi="Times New Roman" w:cs="Times New Roman"/>
          <w:bCs/>
          <w:sz w:val="24"/>
          <w:szCs w:val="24"/>
          <w:lang w:val="bg-BG" w:eastAsia="pl-PL"/>
        </w:rPr>
        <w:t xml:space="preserve">. </w:t>
      </w:r>
      <w:r w:rsidR="0020621A" w:rsidRPr="00A60238">
        <w:rPr>
          <w:rFonts w:ascii="Times New Roman" w:eastAsia="Times New Roman" w:hAnsi="Times New Roman" w:cs="Times New Roman"/>
          <w:bCs/>
          <w:sz w:val="24"/>
          <w:szCs w:val="24"/>
          <w:lang w:val="bg-BG" w:eastAsia="pl-PL"/>
        </w:rPr>
        <w:t>Докладът трябва да бъде подготвен</w:t>
      </w:r>
      <w:r w:rsidRPr="00A60238">
        <w:rPr>
          <w:rFonts w:ascii="Times New Roman" w:eastAsia="Times New Roman" w:hAnsi="Times New Roman" w:cs="Times New Roman"/>
          <w:bCs/>
          <w:sz w:val="24"/>
          <w:szCs w:val="24"/>
          <w:lang w:val="bg-BG" w:eastAsia="pl-PL"/>
        </w:rPr>
        <w:t xml:space="preserve"> в текстов редактор на Word. </w:t>
      </w:r>
      <w:r w:rsidR="0020621A" w:rsidRPr="00A60238">
        <w:rPr>
          <w:rFonts w:ascii="Times New Roman" w:eastAsia="Times New Roman" w:hAnsi="Times New Roman" w:cs="Times New Roman"/>
          <w:bCs/>
          <w:sz w:val="24"/>
          <w:szCs w:val="24"/>
          <w:lang w:val="bg-BG" w:eastAsia="pl-PL"/>
        </w:rPr>
        <w:t>Ш</w:t>
      </w:r>
      <w:r w:rsidRPr="00A60238">
        <w:rPr>
          <w:rFonts w:ascii="Times New Roman" w:eastAsia="Times New Roman" w:hAnsi="Times New Roman" w:cs="Times New Roman"/>
          <w:bCs/>
          <w:sz w:val="24"/>
          <w:szCs w:val="24"/>
          <w:lang w:val="bg-BG" w:eastAsia="pl-PL"/>
        </w:rPr>
        <w:t xml:space="preserve">рифтът е </w:t>
      </w:r>
      <w:proofErr w:type="spellStart"/>
      <w:r w:rsidRPr="00A60238">
        <w:rPr>
          <w:rFonts w:ascii="Times New Roman" w:eastAsia="Times New Roman" w:hAnsi="Times New Roman" w:cs="Times New Roman"/>
          <w:bCs/>
          <w:sz w:val="24"/>
          <w:szCs w:val="24"/>
          <w:lang w:val="bg-BG" w:eastAsia="pl-PL"/>
        </w:rPr>
        <w:t>Times</w:t>
      </w:r>
      <w:proofErr w:type="spellEnd"/>
      <w:r w:rsidRPr="00A60238">
        <w:rPr>
          <w:rFonts w:ascii="Times New Roman" w:eastAsia="Times New Roman" w:hAnsi="Times New Roman" w:cs="Times New Roman"/>
          <w:bCs/>
          <w:sz w:val="24"/>
          <w:szCs w:val="24"/>
          <w:lang w:val="bg-BG" w:eastAsia="pl-PL"/>
        </w:rPr>
        <w:t xml:space="preserve"> New </w:t>
      </w:r>
      <w:proofErr w:type="spellStart"/>
      <w:r w:rsidRPr="00A60238">
        <w:rPr>
          <w:rFonts w:ascii="Times New Roman" w:eastAsia="Times New Roman" w:hAnsi="Times New Roman" w:cs="Times New Roman"/>
          <w:bCs/>
          <w:sz w:val="24"/>
          <w:szCs w:val="24"/>
          <w:lang w:val="bg-BG" w:eastAsia="pl-PL"/>
        </w:rPr>
        <w:t>Roman</w:t>
      </w:r>
      <w:proofErr w:type="spellEnd"/>
      <w:r w:rsidRPr="00A60238">
        <w:rPr>
          <w:rFonts w:ascii="Times New Roman" w:eastAsia="Times New Roman" w:hAnsi="Times New Roman" w:cs="Times New Roman"/>
          <w:bCs/>
          <w:sz w:val="24"/>
          <w:szCs w:val="24"/>
          <w:lang w:val="bg-BG" w:eastAsia="pl-PL"/>
        </w:rPr>
        <w:t xml:space="preserve"> </w:t>
      </w:r>
      <w:r w:rsidR="00AF7696">
        <w:rPr>
          <w:rFonts w:ascii="Times New Roman" w:eastAsia="Times New Roman" w:hAnsi="Times New Roman" w:cs="Times New Roman"/>
          <w:bCs/>
          <w:sz w:val="24"/>
          <w:szCs w:val="24"/>
          <w:lang w:val="bg-BG" w:eastAsia="pl-PL"/>
        </w:rPr>
        <w:t>–</w:t>
      </w:r>
      <w:r w:rsidRPr="00A60238">
        <w:rPr>
          <w:rFonts w:ascii="Times New Roman" w:eastAsia="Times New Roman" w:hAnsi="Times New Roman" w:cs="Times New Roman"/>
          <w:bCs/>
          <w:sz w:val="24"/>
          <w:szCs w:val="24"/>
          <w:lang w:val="bg-BG" w:eastAsia="pl-PL"/>
        </w:rPr>
        <w:t xml:space="preserve"> 12</w:t>
      </w:r>
      <w:r w:rsidR="00AF7696">
        <w:rPr>
          <w:rFonts w:ascii="Times New Roman" w:eastAsia="Times New Roman" w:hAnsi="Times New Roman" w:cs="Times New Roman"/>
          <w:bCs/>
          <w:sz w:val="24"/>
          <w:szCs w:val="24"/>
          <w:lang w:val="bg-BG" w:eastAsia="pl-PL"/>
        </w:rPr>
        <w:t xml:space="preserve"> </w:t>
      </w:r>
      <w:proofErr w:type="spellStart"/>
      <w:r w:rsidR="00AF7696">
        <w:rPr>
          <w:rFonts w:ascii="Times New Roman" w:eastAsia="Times New Roman" w:hAnsi="Times New Roman" w:cs="Times New Roman"/>
          <w:bCs/>
          <w:sz w:val="24"/>
          <w:szCs w:val="24"/>
          <w:lang w:val="en-US" w:eastAsia="pl-PL"/>
        </w:rPr>
        <w:t>pt</w:t>
      </w:r>
      <w:proofErr w:type="spellEnd"/>
      <w:r w:rsidRPr="00A60238">
        <w:rPr>
          <w:rFonts w:ascii="Times New Roman" w:eastAsia="Times New Roman" w:hAnsi="Times New Roman" w:cs="Times New Roman"/>
          <w:bCs/>
          <w:sz w:val="24"/>
          <w:szCs w:val="24"/>
          <w:lang w:val="bg-BG" w:eastAsia="pl-PL"/>
        </w:rPr>
        <w:t>. Разстояние „сингъл“.</w:t>
      </w:r>
      <w:r w:rsidR="0020621A" w:rsidRPr="00A60238">
        <w:rPr>
          <w:rFonts w:ascii="Times New Roman" w:eastAsia="Times New Roman" w:hAnsi="Times New Roman" w:cs="Times New Roman"/>
          <w:bCs/>
          <w:sz w:val="24"/>
          <w:szCs w:val="24"/>
          <w:lang w:val="bg-BG" w:eastAsia="pl-PL"/>
        </w:rPr>
        <w:t xml:space="preserve"> Документ A4, всички полета: 2,5 cm.</w:t>
      </w:r>
    </w:p>
    <w:p w14:paraId="156DEF63" w14:textId="6A511ED2" w:rsidR="00FF34BF" w:rsidRPr="00A60238" w:rsidRDefault="00FF34BF" w:rsidP="00A60238">
      <w:pPr>
        <w:spacing w:after="0" w:line="240" w:lineRule="auto"/>
        <w:ind w:firstLine="709"/>
        <w:jc w:val="both"/>
        <w:rPr>
          <w:rFonts w:ascii="Times New Roman" w:eastAsia="Times New Roman" w:hAnsi="Times New Roman" w:cs="Times New Roman"/>
          <w:bCs/>
          <w:sz w:val="24"/>
          <w:szCs w:val="24"/>
          <w:lang w:val="bg-BG" w:eastAsia="pl-PL"/>
        </w:rPr>
      </w:pPr>
      <w:r w:rsidRPr="00A60238">
        <w:rPr>
          <w:rFonts w:ascii="Times New Roman" w:eastAsia="Times New Roman" w:hAnsi="Times New Roman" w:cs="Times New Roman"/>
          <w:bCs/>
          <w:sz w:val="24"/>
          <w:szCs w:val="24"/>
          <w:lang w:val="bg-BG" w:eastAsia="pl-PL"/>
        </w:rPr>
        <w:lastRenderedPageBreak/>
        <w:t xml:space="preserve">Текстът на </w:t>
      </w:r>
      <w:r w:rsidR="007B5C01" w:rsidRPr="00A60238">
        <w:rPr>
          <w:rFonts w:ascii="Times New Roman" w:eastAsia="Times New Roman" w:hAnsi="Times New Roman" w:cs="Times New Roman"/>
          <w:bCs/>
          <w:sz w:val="24"/>
          <w:szCs w:val="24"/>
          <w:lang w:val="bg-BG" w:eastAsia="pl-PL"/>
        </w:rPr>
        <w:t>доклада</w:t>
      </w:r>
      <w:r w:rsidRPr="00A60238">
        <w:rPr>
          <w:rFonts w:ascii="Times New Roman" w:eastAsia="Times New Roman" w:hAnsi="Times New Roman" w:cs="Times New Roman"/>
          <w:bCs/>
          <w:sz w:val="24"/>
          <w:szCs w:val="24"/>
          <w:lang w:val="bg-BG" w:eastAsia="pl-PL"/>
        </w:rPr>
        <w:t xml:space="preserve"> </w:t>
      </w:r>
      <w:r w:rsidR="004C3447" w:rsidRPr="00A60238">
        <w:rPr>
          <w:rFonts w:ascii="Times New Roman" w:eastAsia="Times New Roman" w:hAnsi="Times New Roman" w:cs="Times New Roman"/>
          <w:bCs/>
          <w:sz w:val="24"/>
          <w:szCs w:val="24"/>
          <w:lang w:val="bg-BG" w:eastAsia="pl-PL"/>
        </w:rPr>
        <w:t>може</w:t>
      </w:r>
      <w:r w:rsidRPr="00A60238">
        <w:rPr>
          <w:rFonts w:ascii="Times New Roman" w:eastAsia="Times New Roman" w:hAnsi="Times New Roman" w:cs="Times New Roman"/>
          <w:bCs/>
          <w:sz w:val="24"/>
          <w:szCs w:val="24"/>
          <w:lang w:val="bg-BG" w:eastAsia="pl-PL"/>
        </w:rPr>
        <w:t xml:space="preserve"> да бъде разделен на подраздели - 2 интервала 12 </w:t>
      </w:r>
      <w:proofErr w:type="spellStart"/>
      <w:r w:rsidRPr="00A60238">
        <w:rPr>
          <w:rFonts w:ascii="Times New Roman" w:eastAsia="Times New Roman" w:hAnsi="Times New Roman" w:cs="Times New Roman"/>
          <w:bCs/>
          <w:sz w:val="24"/>
          <w:szCs w:val="24"/>
          <w:lang w:val="bg-BG" w:eastAsia="pl-PL"/>
        </w:rPr>
        <w:t>pt</w:t>
      </w:r>
      <w:proofErr w:type="spellEnd"/>
      <w:r w:rsidRPr="00A60238">
        <w:rPr>
          <w:rFonts w:ascii="Times New Roman" w:eastAsia="Times New Roman" w:hAnsi="Times New Roman" w:cs="Times New Roman"/>
          <w:bCs/>
          <w:sz w:val="24"/>
          <w:szCs w:val="24"/>
          <w:lang w:val="bg-BG" w:eastAsia="pl-PL"/>
        </w:rPr>
        <w:t xml:space="preserve">. преди всяка глава, 1 интервал 12 </w:t>
      </w:r>
      <w:proofErr w:type="spellStart"/>
      <w:r w:rsidRPr="00A60238">
        <w:rPr>
          <w:rFonts w:ascii="Times New Roman" w:eastAsia="Times New Roman" w:hAnsi="Times New Roman" w:cs="Times New Roman"/>
          <w:bCs/>
          <w:sz w:val="24"/>
          <w:szCs w:val="24"/>
          <w:lang w:val="bg-BG" w:eastAsia="pl-PL"/>
        </w:rPr>
        <w:t>pt</w:t>
      </w:r>
      <w:proofErr w:type="spellEnd"/>
      <w:r w:rsidRPr="00A60238">
        <w:rPr>
          <w:rFonts w:ascii="Times New Roman" w:eastAsia="Times New Roman" w:hAnsi="Times New Roman" w:cs="Times New Roman"/>
          <w:bCs/>
          <w:sz w:val="24"/>
          <w:szCs w:val="24"/>
          <w:lang w:val="bg-BG" w:eastAsia="pl-PL"/>
        </w:rPr>
        <w:t>. след всяка глава.</w:t>
      </w:r>
    </w:p>
    <w:p w14:paraId="358577F1" w14:textId="76E5B563" w:rsidR="00FF34BF" w:rsidRDefault="00FF34BF" w:rsidP="00A60238">
      <w:pPr>
        <w:spacing w:after="0" w:line="240" w:lineRule="auto"/>
        <w:ind w:firstLine="709"/>
        <w:jc w:val="both"/>
        <w:rPr>
          <w:rFonts w:ascii="Times New Roman" w:eastAsia="Times New Roman" w:hAnsi="Times New Roman" w:cs="Times New Roman"/>
          <w:bCs/>
          <w:sz w:val="24"/>
          <w:szCs w:val="24"/>
          <w:lang w:val="bg-BG" w:eastAsia="pl-PL"/>
        </w:rPr>
      </w:pPr>
      <w:r w:rsidRPr="00A60238">
        <w:rPr>
          <w:rFonts w:ascii="Times New Roman" w:eastAsia="Times New Roman" w:hAnsi="Times New Roman" w:cs="Times New Roman"/>
          <w:bCs/>
          <w:sz w:val="24"/>
          <w:szCs w:val="24"/>
          <w:lang w:val="bg-BG" w:eastAsia="pl-PL"/>
        </w:rPr>
        <w:t xml:space="preserve">Препоръчително е да се използва номериране на </w:t>
      </w:r>
      <w:r w:rsidR="004C3447" w:rsidRPr="00A60238">
        <w:rPr>
          <w:rFonts w:ascii="Times New Roman" w:eastAsia="Times New Roman" w:hAnsi="Times New Roman" w:cs="Times New Roman"/>
          <w:bCs/>
          <w:sz w:val="24"/>
          <w:szCs w:val="24"/>
          <w:lang w:val="bg-BG" w:eastAsia="pl-PL"/>
        </w:rPr>
        <w:t xml:space="preserve">подраздели </w:t>
      </w:r>
      <w:r w:rsidRPr="00A60238">
        <w:rPr>
          <w:rFonts w:ascii="Times New Roman" w:eastAsia="Times New Roman" w:hAnsi="Times New Roman" w:cs="Times New Roman"/>
          <w:bCs/>
          <w:sz w:val="24"/>
          <w:szCs w:val="24"/>
          <w:lang w:val="bg-BG" w:eastAsia="pl-PL"/>
        </w:rPr>
        <w:t>(1., 2.) и подраздели като двустепенни, т.е. д. 1.1, 1.2, 2.1.</w:t>
      </w:r>
    </w:p>
    <w:p w14:paraId="52995C09" w14:textId="253D38A7" w:rsidR="0099015A" w:rsidRPr="00A60238" w:rsidRDefault="00671823" w:rsidP="0099015A">
      <w:pPr>
        <w:spacing w:after="0" w:line="240" w:lineRule="auto"/>
        <w:ind w:firstLine="709"/>
        <w:jc w:val="both"/>
        <w:rPr>
          <w:rFonts w:ascii="Times New Roman" w:eastAsia="Times New Roman" w:hAnsi="Times New Roman" w:cs="Times New Roman"/>
          <w:bCs/>
          <w:sz w:val="24"/>
          <w:szCs w:val="24"/>
          <w:lang w:val="en-US" w:eastAsia="pl-PL"/>
        </w:rPr>
      </w:pPr>
      <w:r>
        <w:rPr>
          <w:rFonts w:ascii="Times New Roman" w:eastAsia="Times New Roman" w:hAnsi="Times New Roman" w:cs="Times New Roman"/>
          <w:bCs/>
          <w:sz w:val="24"/>
          <w:szCs w:val="24"/>
          <w:lang w:val="bg-BG" w:eastAsia="pl-PL"/>
        </w:rPr>
        <w:t xml:space="preserve">Източниците на информация за изготвянето на </w:t>
      </w:r>
      <w:r w:rsidR="0099015A" w:rsidRPr="00A60238">
        <w:rPr>
          <w:rFonts w:ascii="Times New Roman" w:eastAsia="Times New Roman" w:hAnsi="Times New Roman" w:cs="Times New Roman"/>
          <w:bCs/>
          <w:sz w:val="24"/>
          <w:szCs w:val="24"/>
          <w:lang w:val="bg-BG" w:eastAsia="pl-PL"/>
        </w:rPr>
        <w:t>всички таблици и фигури трябва да бъдат цитирани коректно</w:t>
      </w:r>
      <w:r>
        <w:rPr>
          <w:rFonts w:ascii="Times New Roman" w:eastAsia="Times New Roman" w:hAnsi="Times New Roman" w:cs="Times New Roman"/>
          <w:bCs/>
          <w:sz w:val="24"/>
          <w:szCs w:val="24"/>
          <w:lang w:val="bg-BG" w:eastAsia="pl-PL"/>
        </w:rPr>
        <w:t xml:space="preserve"> под съответните таблици и графики. </w:t>
      </w:r>
      <w:r w:rsidR="0099015A">
        <w:rPr>
          <w:rFonts w:ascii="Times New Roman" w:eastAsia="Times New Roman" w:hAnsi="Times New Roman" w:cs="Times New Roman"/>
          <w:bCs/>
          <w:sz w:val="24"/>
          <w:szCs w:val="24"/>
          <w:lang w:val="bg-BG" w:eastAsia="pl-PL"/>
        </w:rPr>
        <w:t xml:space="preserve"> </w:t>
      </w:r>
      <w:r w:rsidR="0099015A" w:rsidRPr="00A60238">
        <w:rPr>
          <w:rFonts w:ascii="Times New Roman" w:eastAsia="Times New Roman" w:hAnsi="Times New Roman" w:cs="Times New Roman"/>
          <w:bCs/>
          <w:sz w:val="24"/>
          <w:szCs w:val="24"/>
          <w:lang w:val="bg-BG" w:eastAsia="pl-PL"/>
        </w:rPr>
        <w:t xml:space="preserve">Използваният шрифт е </w:t>
      </w:r>
      <w:r w:rsidR="0099015A" w:rsidRPr="00A60238">
        <w:rPr>
          <w:rFonts w:ascii="Times New Roman" w:eastAsia="Times New Roman" w:hAnsi="Times New Roman" w:cs="Times New Roman"/>
          <w:bCs/>
          <w:sz w:val="24"/>
          <w:szCs w:val="24"/>
          <w:lang w:val="en-US" w:eastAsia="pl-PL"/>
        </w:rPr>
        <w:t xml:space="preserve">Times New Roman, </w:t>
      </w:r>
      <w:r w:rsidR="0099015A" w:rsidRPr="00A60238">
        <w:rPr>
          <w:rFonts w:ascii="Times New Roman" w:eastAsia="Times New Roman" w:hAnsi="Times New Roman" w:cs="Times New Roman"/>
          <w:bCs/>
          <w:sz w:val="24"/>
          <w:szCs w:val="24"/>
          <w:lang w:val="bg-BG" w:eastAsia="pl-PL"/>
        </w:rPr>
        <w:t xml:space="preserve">12, </w:t>
      </w:r>
      <w:r w:rsidR="0099015A" w:rsidRPr="00A60238">
        <w:rPr>
          <w:rFonts w:ascii="Times New Roman" w:eastAsia="Times New Roman" w:hAnsi="Times New Roman" w:cs="Times New Roman"/>
          <w:bCs/>
          <w:sz w:val="24"/>
          <w:szCs w:val="24"/>
          <w:lang w:val="en-US" w:eastAsia="pl-PL"/>
        </w:rPr>
        <w:t>Single</w:t>
      </w:r>
    </w:p>
    <w:p w14:paraId="090E1F3D" w14:textId="0F60A1FE" w:rsidR="00FF34BF" w:rsidRPr="00A60238" w:rsidRDefault="00FF34BF" w:rsidP="00A60238">
      <w:pPr>
        <w:spacing w:after="0" w:line="240" w:lineRule="auto"/>
        <w:jc w:val="center"/>
        <w:rPr>
          <w:rFonts w:ascii="Times New Roman" w:eastAsia="Times New Roman" w:hAnsi="Times New Roman" w:cs="Times New Roman"/>
          <w:bCs/>
          <w:sz w:val="24"/>
          <w:szCs w:val="24"/>
          <w:lang w:eastAsia="pl-PL"/>
        </w:rPr>
      </w:pPr>
    </w:p>
    <w:p w14:paraId="7AA953C1" w14:textId="10276641" w:rsidR="00FF34BF" w:rsidRPr="004912A2" w:rsidRDefault="00FF34BF" w:rsidP="00A60238">
      <w:pPr>
        <w:pStyle w:val="ListParagraph"/>
        <w:numPr>
          <w:ilvl w:val="1"/>
          <w:numId w:val="2"/>
        </w:numPr>
        <w:spacing w:after="0" w:line="240" w:lineRule="auto"/>
        <w:rPr>
          <w:rFonts w:ascii="Times New Roman" w:eastAsia="Times New Roman" w:hAnsi="Times New Roman" w:cs="Times New Roman"/>
          <w:b/>
          <w:sz w:val="24"/>
          <w:szCs w:val="24"/>
          <w:lang w:val="bg-BG" w:eastAsia="pl-PL"/>
        </w:rPr>
      </w:pPr>
      <w:r w:rsidRPr="00A60238">
        <w:rPr>
          <w:rFonts w:ascii="Times New Roman" w:eastAsia="Times New Roman" w:hAnsi="Times New Roman" w:cs="Times New Roman"/>
          <w:b/>
          <w:sz w:val="24"/>
          <w:szCs w:val="24"/>
          <w:lang w:val="bg-BG" w:eastAsia="pl-PL"/>
        </w:rPr>
        <w:t>Заглавие на подраздел, удебелен текст</w:t>
      </w:r>
      <w:r w:rsidR="00BB744B">
        <w:rPr>
          <w:rFonts w:ascii="Times New Roman" w:eastAsia="Times New Roman" w:hAnsi="Times New Roman" w:cs="Times New Roman"/>
          <w:b/>
          <w:sz w:val="24"/>
          <w:szCs w:val="24"/>
          <w:lang w:val="bg-BG" w:eastAsia="pl-PL"/>
        </w:rPr>
        <w:t xml:space="preserve"> </w:t>
      </w:r>
      <w:r w:rsidR="00BB744B" w:rsidRPr="00C60A4D">
        <w:rPr>
          <w:rFonts w:ascii="Times New Roman" w:eastAsia="Times New Roman" w:hAnsi="Times New Roman" w:cs="Times New Roman"/>
          <w:b/>
          <w:sz w:val="24"/>
          <w:szCs w:val="24"/>
          <w:lang w:val="pl-PL" w:eastAsia="hr-HR"/>
        </w:rPr>
        <w:t>(12 pt, Bold, Justified)</w:t>
      </w:r>
    </w:p>
    <w:p w14:paraId="04A40141" w14:textId="77777777" w:rsidR="004912A2" w:rsidRPr="004912A2" w:rsidRDefault="004912A2" w:rsidP="004912A2">
      <w:pPr>
        <w:spacing w:after="0" w:line="360" w:lineRule="auto"/>
        <w:jc w:val="both"/>
        <w:rPr>
          <w:rFonts w:ascii="Times New Roman" w:eastAsia="Times New Roman" w:hAnsi="Times New Roman" w:cs="Times New Roman"/>
          <w:b/>
          <w:sz w:val="24"/>
          <w:szCs w:val="24"/>
          <w:lang w:val="ru-RU" w:eastAsia="hr-HR"/>
        </w:rPr>
      </w:pPr>
      <w:r w:rsidRPr="004912A2">
        <w:rPr>
          <w:rFonts w:ascii="Times New Roman" w:eastAsia="Times New Roman" w:hAnsi="Times New Roman" w:cs="Times New Roman"/>
          <w:b/>
          <w:sz w:val="24"/>
          <w:szCs w:val="24"/>
          <w:lang w:val="ru-RU" w:eastAsia="hr-HR"/>
        </w:rPr>
        <w:t xml:space="preserve">1.1. </w:t>
      </w:r>
      <w:proofErr w:type="spellStart"/>
      <w:r w:rsidRPr="004912A2">
        <w:rPr>
          <w:rFonts w:ascii="Times New Roman" w:eastAsia="Times New Roman" w:hAnsi="Times New Roman" w:cs="Times New Roman"/>
          <w:b/>
          <w:sz w:val="24"/>
          <w:szCs w:val="24"/>
          <w:lang w:val="ru-RU" w:eastAsia="hr-HR"/>
        </w:rPr>
        <w:t>Подзаглавие</w:t>
      </w:r>
      <w:proofErr w:type="spellEnd"/>
      <w:r w:rsidRPr="004912A2">
        <w:rPr>
          <w:rFonts w:ascii="Times New Roman" w:eastAsia="Times New Roman" w:hAnsi="Times New Roman" w:cs="Times New Roman"/>
          <w:b/>
          <w:sz w:val="24"/>
          <w:szCs w:val="24"/>
          <w:lang w:val="ru-RU" w:eastAsia="hr-HR"/>
        </w:rPr>
        <w:t xml:space="preserve"> от </w:t>
      </w:r>
      <w:proofErr w:type="spellStart"/>
      <w:r w:rsidRPr="004912A2">
        <w:rPr>
          <w:rFonts w:ascii="Times New Roman" w:eastAsia="Times New Roman" w:hAnsi="Times New Roman" w:cs="Times New Roman"/>
          <w:b/>
          <w:sz w:val="24"/>
          <w:szCs w:val="24"/>
          <w:lang w:eastAsia="hr-HR"/>
        </w:rPr>
        <w:t>второ</w:t>
      </w:r>
      <w:proofErr w:type="spellEnd"/>
      <w:r w:rsidRPr="004912A2">
        <w:rPr>
          <w:rFonts w:ascii="Times New Roman" w:eastAsia="Times New Roman" w:hAnsi="Times New Roman" w:cs="Times New Roman"/>
          <w:b/>
          <w:sz w:val="24"/>
          <w:szCs w:val="24"/>
          <w:lang w:val="ru-RU" w:eastAsia="hr-HR"/>
        </w:rPr>
        <w:t xml:space="preserve"> </w:t>
      </w:r>
      <w:proofErr w:type="spellStart"/>
      <w:r w:rsidRPr="004912A2">
        <w:rPr>
          <w:rFonts w:ascii="Times New Roman" w:eastAsia="Times New Roman" w:hAnsi="Times New Roman" w:cs="Times New Roman"/>
          <w:b/>
          <w:sz w:val="24"/>
          <w:szCs w:val="24"/>
          <w:lang w:val="ru-RU" w:eastAsia="hr-HR"/>
        </w:rPr>
        <w:t>ниво</w:t>
      </w:r>
      <w:proofErr w:type="spellEnd"/>
      <w:r w:rsidRPr="004912A2">
        <w:rPr>
          <w:rFonts w:ascii="Times New Roman" w:eastAsia="Times New Roman" w:hAnsi="Times New Roman" w:cs="Times New Roman"/>
          <w:b/>
          <w:sz w:val="24"/>
          <w:szCs w:val="24"/>
          <w:lang w:val="ru-RU" w:eastAsia="hr-HR"/>
        </w:rPr>
        <w:t xml:space="preserve"> (12 </w:t>
      </w:r>
      <w:proofErr w:type="spellStart"/>
      <w:r w:rsidRPr="004912A2">
        <w:rPr>
          <w:rFonts w:ascii="Times New Roman" w:eastAsia="Times New Roman" w:hAnsi="Times New Roman" w:cs="Times New Roman"/>
          <w:b/>
          <w:sz w:val="24"/>
          <w:szCs w:val="24"/>
          <w:lang w:eastAsia="hr-HR"/>
        </w:rPr>
        <w:t>pt</w:t>
      </w:r>
      <w:proofErr w:type="spellEnd"/>
      <w:r w:rsidRPr="004912A2">
        <w:rPr>
          <w:rFonts w:ascii="Times New Roman" w:eastAsia="Times New Roman" w:hAnsi="Times New Roman" w:cs="Times New Roman"/>
          <w:b/>
          <w:sz w:val="24"/>
          <w:szCs w:val="24"/>
          <w:lang w:val="ru-RU" w:eastAsia="hr-HR"/>
        </w:rPr>
        <w:t xml:space="preserve">, </w:t>
      </w:r>
      <w:r w:rsidRPr="004912A2">
        <w:rPr>
          <w:rFonts w:ascii="Times New Roman" w:eastAsia="Times New Roman" w:hAnsi="Times New Roman" w:cs="Times New Roman"/>
          <w:b/>
          <w:sz w:val="24"/>
          <w:szCs w:val="24"/>
          <w:lang w:eastAsia="hr-HR"/>
        </w:rPr>
        <w:t>Bold</w:t>
      </w:r>
      <w:r w:rsidRPr="004912A2">
        <w:rPr>
          <w:rFonts w:ascii="Times New Roman" w:eastAsia="Times New Roman" w:hAnsi="Times New Roman" w:cs="Times New Roman"/>
          <w:b/>
          <w:sz w:val="24"/>
          <w:szCs w:val="24"/>
          <w:lang w:val="ru-RU" w:eastAsia="hr-HR"/>
        </w:rPr>
        <w:t xml:space="preserve">, </w:t>
      </w:r>
      <w:r w:rsidRPr="004912A2">
        <w:rPr>
          <w:rFonts w:ascii="Times New Roman" w:eastAsia="Times New Roman" w:hAnsi="Times New Roman" w:cs="Times New Roman"/>
          <w:b/>
          <w:sz w:val="24"/>
          <w:szCs w:val="24"/>
          <w:lang w:eastAsia="hr-HR"/>
        </w:rPr>
        <w:t>Justified</w:t>
      </w:r>
      <w:r w:rsidRPr="004912A2">
        <w:rPr>
          <w:rFonts w:ascii="Times New Roman" w:eastAsia="Times New Roman" w:hAnsi="Times New Roman" w:cs="Times New Roman"/>
          <w:b/>
          <w:sz w:val="24"/>
          <w:szCs w:val="24"/>
          <w:lang w:val="ru-RU" w:eastAsia="hr-HR"/>
        </w:rPr>
        <w:t>)</w:t>
      </w:r>
    </w:p>
    <w:p w14:paraId="2816911A" w14:textId="77777777" w:rsidR="004912A2" w:rsidRPr="004912A2" w:rsidRDefault="004912A2" w:rsidP="004912A2">
      <w:pPr>
        <w:spacing w:after="0" w:line="240" w:lineRule="auto"/>
        <w:rPr>
          <w:rFonts w:ascii="Times New Roman" w:eastAsia="Times New Roman" w:hAnsi="Times New Roman" w:cs="Times New Roman"/>
          <w:b/>
          <w:sz w:val="24"/>
          <w:szCs w:val="24"/>
          <w:lang w:val="bg-BG" w:eastAsia="pl-PL"/>
        </w:rPr>
      </w:pPr>
    </w:p>
    <w:p w14:paraId="5441CE83" w14:textId="10CBBA75" w:rsidR="00FF34BF" w:rsidRPr="00A60238" w:rsidRDefault="00FF34BF" w:rsidP="00A60238">
      <w:pPr>
        <w:spacing w:after="0" w:line="240" w:lineRule="auto"/>
        <w:jc w:val="center"/>
        <w:rPr>
          <w:rFonts w:ascii="Times New Roman" w:eastAsia="Times New Roman" w:hAnsi="Times New Roman" w:cs="Times New Roman"/>
          <w:bCs/>
          <w:sz w:val="24"/>
          <w:szCs w:val="24"/>
          <w:lang w:eastAsia="pl-PL"/>
        </w:rPr>
      </w:pPr>
    </w:p>
    <w:p w14:paraId="1032E2C6" w14:textId="29BB48DA" w:rsidR="002C356F" w:rsidRPr="00A60238" w:rsidRDefault="00FC6FF4" w:rsidP="00A60238">
      <w:pPr>
        <w:spacing w:after="0" w:line="240" w:lineRule="auto"/>
        <w:ind w:firstLine="709"/>
        <w:jc w:val="both"/>
        <w:rPr>
          <w:rFonts w:ascii="Times New Roman" w:hAnsi="Times New Roman" w:cs="Times New Roman"/>
          <w:sz w:val="24"/>
          <w:szCs w:val="24"/>
          <w:lang w:val="bg-BG"/>
        </w:rPr>
      </w:pPr>
      <w:r w:rsidRPr="00A60238">
        <w:rPr>
          <w:rFonts w:ascii="Times New Roman" w:hAnsi="Times New Roman" w:cs="Times New Roman"/>
          <w:sz w:val="24"/>
          <w:szCs w:val="24"/>
          <w:lang w:val="bg-BG"/>
        </w:rPr>
        <w:t>За изграждане на уравнения</w:t>
      </w:r>
      <w:r w:rsidR="00875289" w:rsidRPr="00A60238">
        <w:rPr>
          <w:rFonts w:ascii="Times New Roman" w:hAnsi="Times New Roman" w:cs="Times New Roman"/>
          <w:sz w:val="24"/>
          <w:szCs w:val="24"/>
          <w:lang w:val="en-US"/>
        </w:rPr>
        <w:t xml:space="preserve"> </w:t>
      </w:r>
      <w:r w:rsidR="00875289" w:rsidRPr="00A60238">
        <w:rPr>
          <w:rFonts w:ascii="Times New Roman" w:hAnsi="Times New Roman" w:cs="Times New Roman"/>
          <w:sz w:val="24"/>
          <w:szCs w:val="24"/>
          <w:lang w:val="bg-BG"/>
        </w:rPr>
        <w:t>и формули</w:t>
      </w:r>
      <w:r w:rsidRPr="00A60238">
        <w:rPr>
          <w:rFonts w:ascii="Times New Roman" w:hAnsi="Times New Roman" w:cs="Times New Roman"/>
          <w:sz w:val="24"/>
          <w:szCs w:val="24"/>
          <w:lang w:val="bg-BG"/>
        </w:rPr>
        <w:t xml:space="preserve"> се използва Microsoft </w:t>
      </w:r>
      <w:proofErr w:type="spellStart"/>
      <w:r w:rsidRPr="00A60238">
        <w:rPr>
          <w:rFonts w:ascii="Times New Roman" w:hAnsi="Times New Roman" w:cs="Times New Roman"/>
          <w:sz w:val="24"/>
          <w:szCs w:val="24"/>
          <w:lang w:val="bg-BG"/>
        </w:rPr>
        <w:t>Equation</w:t>
      </w:r>
      <w:proofErr w:type="spellEnd"/>
      <w:r w:rsidRPr="00A60238">
        <w:rPr>
          <w:rFonts w:ascii="Times New Roman" w:hAnsi="Times New Roman" w:cs="Times New Roman"/>
          <w:sz w:val="24"/>
          <w:szCs w:val="24"/>
          <w:lang w:val="bg-BG"/>
        </w:rPr>
        <w:t xml:space="preserve"> </w:t>
      </w:r>
      <w:proofErr w:type="spellStart"/>
      <w:r w:rsidRPr="00A60238">
        <w:rPr>
          <w:rFonts w:ascii="Times New Roman" w:hAnsi="Times New Roman" w:cs="Times New Roman"/>
          <w:sz w:val="24"/>
          <w:szCs w:val="24"/>
          <w:lang w:val="bg-BG"/>
        </w:rPr>
        <w:t>Editor</w:t>
      </w:r>
      <w:proofErr w:type="spellEnd"/>
      <w:r w:rsidRPr="00A60238">
        <w:rPr>
          <w:rFonts w:ascii="Times New Roman" w:hAnsi="Times New Roman" w:cs="Times New Roman"/>
          <w:sz w:val="24"/>
          <w:szCs w:val="24"/>
          <w:lang w:val="bg-BG"/>
        </w:rPr>
        <w:t xml:space="preserve">. Основен шрифт: </w:t>
      </w:r>
      <w:proofErr w:type="spellStart"/>
      <w:r w:rsidRPr="00A60238">
        <w:rPr>
          <w:rFonts w:ascii="Times New Roman" w:hAnsi="Times New Roman" w:cs="Times New Roman"/>
          <w:sz w:val="24"/>
          <w:szCs w:val="24"/>
          <w:lang w:val="bg-BG"/>
        </w:rPr>
        <w:t>Times</w:t>
      </w:r>
      <w:proofErr w:type="spellEnd"/>
      <w:r w:rsidRPr="00A60238">
        <w:rPr>
          <w:rFonts w:ascii="Times New Roman" w:hAnsi="Times New Roman" w:cs="Times New Roman"/>
          <w:sz w:val="24"/>
          <w:szCs w:val="24"/>
          <w:lang w:val="bg-BG"/>
        </w:rPr>
        <w:t xml:space="preserve"> New </w:t>
      </w:r>
      <w:proofErr w:type="spellStart"/>
      <w:r w:rsidRPr="00A60238">
        <w:rPr>
          <w:rFonts w:ascii="Times New Roman" w:hAnsi="Times New Roman" w:cs="Times New Roman"/>
          <w:sz w:val="24"/>
          <w:szCs w:val="24"/>
          <w:lang w:val="bg-BG"/>
        </w:rPr>
        <w:t>Roman</w:t>
      </w:r>
      <w:proofErr w:type="spellEnd"/>
      <w:r w:rsidRPr="00A60238">
        <w:rPr>
          <w:rFonts w:ascii="Times New Roman" w:hAnsi="Times New Roman" w:cs="Times New Roman"/>
          <w:sz w:val="24"/>
          <w:szCs w:val="24"/>
          <w:lang w:val="bg-BG"/>
        </w:rPr>
        <w:t xml:space="preserve">, 12 </w:t>
      </w:r>
      <w:proofErr w:type="spellStart"/>
      <w:r w:rsidRPr="00A60238">
        <w:rPr>
          <w:rFonts w:ascii="Times New Roman" w:hAnsi="Times New Roman" w:cs="Times New Roman"/>
          <w:sz w:val="24"/>
          <w:szCs w:val="24"/>
          <w:lang w:val="bg-BG"/>
        </w:rPr>
        <w:t>pt</w:t>
      </w:r>
      <w:proofErr w:type="spellEnd"/>
      <w:r w:rsidRPr="00A60238">
        <w:rPr>
          <w:rFonts w:ascii="Times New Roman" w:hAnsi="Times New Roman" w:cs="Times New Roman"/>
          <w:sz w:val="24"/>
          <w:szCs w:val="24"/>
          <w:lang w:val="bg-BG"/>
        </w:rPr>
        <w:t>, курсив форматиране. Брой уравнения с прав шрифт. Пример за уравнение:</w:t>
      </w:r>
    </w:p>
    <w:p w14:paraId="7CACE9C3" w14:textId="35CFF4C6" w:rsidR="00FC6FF4" w:rsidRPr="00C00B3C" w:rsidRDefault="00810A57" w:rsidP="00A60238">
      <w:pPr>
        <w:spacing w:after="0" w:line="240" w:lineRule="auto"/>
        <w:jc w:val="center"/>
        <w:rPr>
          <w:rFonts w:ascii="Times New Roman" w:hAnsi="Times New Roman" w:cs="Times New Roman"/>
          <w:sz w:val="24"/>
          <w:szCs w:val="24"/>
          <w:lang w:val="bg-BG"/>
        </w:rPr>
      </w:pPr>
      <w:r w:rsidRPr="00810A57">
        <w:rPr>
          <w:rFonts w:ascii="Times New Roman" w:hAnsi="Times New Roman" w:cs="Times New Roman"/>
          <w:noProof/>
          <w:sz w:val="24"/>
          <w:szCs w:val="24"/>
        </w:rPr>
        <w:object w:dxaOrig="2180" w:dyaOrig="760" w14:anchorId="593E9E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8.75pt;height:38.25pt;mso-width-percent:0;mso-height-percent:0;mso-width-percent:0;mso-height-percent:0" o:ole="">
            <v:imagedata r:id="rId11" o:title=""/>
          </v:shape>
          <o:OLEObject Type="Embed" ProgID="Equation.3" ShapeID="_x0000_i1025" DrawAspect="Content" ObjectID="_1834220377" r:id="rId12"/>
        </w:object>
      </w:r>
      <w:r w:rsidR="00C00B3C">
        <w:rPr>
          <w:rFonts w:ascii="Times New Roman" w:hAnsi="Times New Roman" w:cs="Times New Roman"/>
          <w:noProof/>
          <w:sz w:val="24"/>
          <w:szCs w:val="24"/>
          <w:lang w:val="bg-BG"/>
        </w:rPr>
        <w:t xml:space="preserve">                                                      </w:t>
      </w:r>
    </w:p>
    <w:p w14:paraId="0AB56582" w14:textId="215671CD" w:rsidR="00FC6FF4" w:rsidRPr="00A60238" w:rsidRDefault="00FC6FF4" w:rsidP="00A60238">
      <w:pPr>
        <w:spacing w:after="0" w:line="240" w:lineRule="auto"/>
        <w:jc w:val="center"/>
        <w:rPr>
          <w:rFonts w:ascii="Times New Roman" w:hAnsi="Times New Roman" w:cs="Times New Roman"/>
          <w:sz w:val="24"/>
          <w:szCs w:val="24"/>
        </w:rPr>
      </w:pPr>
    </w:p>
    <w:p w14:paraId="3D04C0B8" w14:textId="4FC9ACC5" w:rsidR="00FC6FF4" w:rsidRPr="00A60238" w:rsidRDefault="00FC6FF4" w:rsidP="00A60238">
      <w:pPr>
        <w:spacing w:after="0" w:line="240" w:lineRule="auto"/>
        <w:jc w:val="center"/>
        <w:rPr>
          <w:rFonts w:ascii="Times New Roman" w:hAnsi="Times New Roman" w:cs="Times New Roman"/>
          <w:sz w:val="24"/>
          <w:szCs w:val="24"/>
        </w:rPr>
      </w:pPr>
    </w:p>
    <w:p w14:paraId="540145EF" w14:textId="2C515CA9" w:rsidR="00FC6FF4" w:rsidRPr="00A60238" w:rsidRDefault="00FC6FF4" w:rsidP="00A60238">
      <w:pPr>
        <w:pStyle w:val="ListParagraph"/>
        <w:spacing w:after="0" w:line="240" w:lineRule="auto"/>
        <w:ind w:left="0" w:firstLine="709"/>
        <w:rPr>
          <w:rFonts w:ascii="Times New Roman" w:hAnsi="Times New Roman" w:cs="Times New Roman"/>
          <w:b/>
          <w:bCs/>
          <w:sz w:val="24"/>
          <w:szCs w:val="24"/>
        </w:rPr>
      </w:pPr>
      <w:r w:rsidRPr="00A60238">
        <w:rPr>
          <w:rFonts w:ascii="Times New Roman" w:hAnsi="Times New Roman" w:cs="Times New Roman"/>
          <w:b/>
          <w:bCs/>
          <w:sz w:val="24"/>
          <w:szCs w:val="24"/>
          <w:lang w:val="bg-BG"/>
        </w:rPr>
        <w:t>Т</w:t>
      </w:r>
      <w:r w:rsidR="00E36D2E" w:rsidRPr="00A60238">
        <w:rPr>
          <w:rFonts w:ascii="Times New Roman" w:hAnsi="Times New Roman" w:cs="Times New Roman"/>
          <w:b/>
          <w:bCs/>
          <w:sz w:val="24"/>
          <w:szCs w:val="24"/>
          <w:lang w:val="bg-BG"/>
        </w:rPr>
        <w:t xml:space="preserve">аблици </w:t>
      </w:r>
    </w:p>
    <w:p w14:paraId="2CD13DA8" w14:textId="5DEE72D5" w:rsidR="00FC6FF4" w:rsidRPr="00A60238" w:rsidRDefault="00FC6FF4" w:rsidP="00A60238">
      <w:pPr>
        <w:spacing w:after="0" w:line="240" w:lineRule="auto"/>
        <w:ind w:firstLine="709"/>
        <w:jc w:val="both"/>
        <w:rPr>
          <w:rFonts w:ascii="Times New Roman" w:hAnsi="Times New Roman" w:cs="Times New Roman"/>
          <w:sz w:val="24"/>
          <w:szCs w:val="24"/>
          <w:lang w:val="bg-BG"/>
        </w:rPr>
      </w:pPr>
      <w:r w:rsidRPr="00A60238">
        <w:rPr>
          <w:rFonts w:ascii="Times New Roman" w:hAnsi="Times New Roman" w:cs="Times New Roman"/>
          <w:sz w:val="24"/>
          <w:szCs w:val="24"/>
          <w:lang w:val="bg-BG"/>
        </w:rPr>
        <w:t>Всяка таблица трябва да има собствено заглавие</w:t>
      </w:r>
      <w:r w:rsidR="004953A0" w:rsidRPr="00A60238">
        <w:rPr>
          <w:rFonts w:ascii="Times New Roman" w:hAnsi="Times New Roman" w:cs="Times New Roman"/>
          <w:sz w:val="24"/>
          <w:szCs w:val="24"/>
          <w:lang w:val="bg-BG"/>
        </w:rPr>
        <w:t>, което е центрирано над нея</w:t>
      </w:r>
      <w:r w:rsidRPr="00A60238">
        <w:rPr>
          <w:rFonts w:ascii="Times New Roman" w:hAnsi="Times New Roman" w:cs="Times New Roman"/>
          <w:sz w:val="24"/>
          <w:szCs w:val="24"/>
          <w:lang w:val="bg-BG"/>
        </w:rPr>
        <w:t xml:space="preserve">. Предпочита се хоризонтална посока на теста. </w:t>
      </w:r>
      <w:r w:rsidR="008037B7">
        <w:rPr>
          <w:rFonts w:ascii="Times New Roman" w:hAnsi="Times New Roman" w:cs="Times New Roman"/>
          <w:sz w:val="24"/>
          <w:szCs w:val="24"/>
          <w:lang w:val="bg-BG"/>
        </w:rPr>
        <w:t>Таблиците се н</w:t>
      </w:r>
      <w:proofErr w:type="spellStart"/>
      <w:r w:rsidR="008037B7" w:rsidRPr="0094063F">
        <w:rPr>
          <w:rFonts w:ascii="Times New Roman" w:eastAsia="Times New Roman" w:hAnsi="Times New Roman" w:cs="Times New Roman"/>
          <w:sz w:val="24"/>
          <w:szCs w:val="24"/>
          <w:lang w:val="ru-RU" w:eastAsia="hr-HR"/>
        </w:rPr>
        <w:t>омерира</w:t>
      </w:r>
      <w:proofErr w:type="spellEnd"/>
      <w:r w:rsidR="008037B7">
        <w:rPr>
          <w:rFonts w:ascii="Times New Roman" w:eastAsia="Times New Roman" w:hAnsi="Times New Roman" w:cs="Times New Roman"/>
          <w:sz w:val="24"/>
          <w:szCs w:val="24"/>
          <w:lang w:eastAsia="hr-HR"/>
        </w:rPr>
        <w:t xml:space="preserve">т </w:t>
      </w:r>
      <w:r w:rsidR="008037B7" w:rsidRPr="0094063F">
        <w:rPr>
          <w:rFonts w:ascii="Times New Roman" w:eastAsia="Times New Roman" w:hAnsi="Times New Roman" w:cs="Times New Roman"/>
          <w:sz w:val="24"/>
          <w:szCs w:val="24"/>
          <w:lang w:val="ru-RU" w:eastAsia="hr-HR"/>
        </w:rPr>
        <w:t xml:space="preserve">с </w:t>
      </w:r>
      <w:proofErr w:type="spellStart"/>
      <w:r w:rsidR="008037B7" w:rsidRPr="0094063F">
        <w:rPr>
          <w:rFonts w:ascii="Times New Roman" w:eastAsia="Times New Roman" w:hAnsi="Times New Roman" w:cs="Times New Roman"/>
          <w:sz w:val="24"/>
          <w:szCs w:val="24"/>
          <w:lang w:val="ru-RU" w:eastAsia="hr-HR"/>
        </w:rPr>
        <w:t>арабски</w:t>
      </w:r>
      <w:proofErr w:type="spellEnd"/>
      <w:r w:rsidR="008037B7" w:rsidRPr="0094063F">
        <w:rPr>
          <w:rFonts w:ascii="Times New Roman" w:eastAsia="Times New Roman" w:hAnsi="Times New Roman" w:cs="Times New Roman"/>
          <w:sz w:val="24"/>
          <w:szCs w:val="24"/>
          <w:lang w:val="ru-RU" w:eastAsia="hr-HR"/>
        </w:rPr>
        <w:t xml:space="preserve"> </w:t>
      </w:r>
      <w:proofErr w:type="spellStart"/>
      <w:r w:rsidR="008037B7" w:rsidRPr="0094063F">
        <w:rPr>
          <w:rFonts w:ascii="Times New Roman" w:eastAsia="Times New Roman" w:hAnsi="Times New Roman" w:cs="Times New Roman"/>
          <w:sz w:val="24"/>
          <w:szCs w:val="24"/>
          <w:lang w:val="ru-RU" w:eastAsia="hr-HR"/>
        </w:rPr>
        <w:t>цифри</w:t>
      </w:r>
      <w:proofErr w:type="spellEnd"/>
      <w:r w:rsidR="008037B7">
        <w:rPr>
          <w:rFonts w:ascii="Times New Roman" w:eastAsia="Times New Roman" w:hAnsi="Times New Roman" w:cs="Times New Roman"/>
          <w:sz w:val="24"/>
          <w:szCs w:val="24"/>
          <w:lang w:eastAsia="hr-HR"/>
        </w:rPr>
        <w:t>.</w:t>
      </w:r>
    </w:p>
    <w:p w14:paraId="5D43B3E8" w14:textId="5308BAED" w:rsidR="00EF2A8F" w:rsidRPr="00A60238" w:rsidRDefault="00EF2A8F" w:rsidP="00A60238">
      <w:pPr>
        <w:spacing w:after="0" w:line="240" w:lineRule="auto"/>
        <w:ind w:firstLine="709"/>
        <w:jc w:val="both"/>
        <w:rPr>
          <w:rFonts w:ascii="Times New Roman" w:hAnsi="Times New Roman" w:cs="Times New Roman"/>
          <w:sz w:val="24"/>
          <w:szCs w:val="24"/>
          <w:lang w:val="bg-BG"/>
        </w:rPr>
      </w:pPr>
      <w:r w:rsidRPr="00A60238">
        <w:rPr>
          <w:rFonts w:ascii="Times New Roman" w:hAnsi="Times New Roman" w:cs="Times New Roman"/>
          <w:sz w:val="24"/>
          <w:szCs w:val="24"/>
          <w:lang w:val="bg-BG"/>
        </w:rPr>
        <w:t xml:space="preserve">Задължително е поставянето на източник под таблицата. </w:t>
      </w:r>
    </w:p>
    <w:p w14:paraId="5B2E0FD2" w14:textId="2E97419D" w:rsidR="00FC6FF4" w:rsidRPr="00A60238" w:rsidRDefault="00FC6FF4" w:rsidP="00A60238">
      <w:pPr>
        <w:spacing w:after="0" w:line="240" w:lineRule="auto"/>
        <w:ind w:firstLine="709"/>
        <w:jc w:val="both"/>
        <w:rPr>
          <w:rFonts w:ascii="Times New Roman" w:hAnsi="Times New Roman" w:cs="Times New Roman"/>
          <w:b/>
          <w:sz w:val="24"/>
          <w:szCs w:val="24"/>
          <w:lang w:val="bg-BG"/>
        </w:rPr>
      </w:pPr>
      <w:r w:rsidRPr="00A60238">
        <w:rPr>
          <w:rFonts w:ascii="Times New Roman" w:hAnsi="Times New Roman" w:cs="Times New Roman"/>
          <w:sz w:val="24"/>
          <w:szCs w:val="24"/>
          <w:lang w:val="bg-BG"/>
        </w:rPr>
        <w:t xml:space="preserve">Пример за изграждане на таблици е показан по-долу за </w:t>
      </w:r>
      <w:r w:rsidRPr="00A60238">
        <w:rPr>
          <w:rFonts w:ascii="Times New Roman" w:hAnsi="Times New Roman" w:cs="Times New Roman"/>
          <w:b/>
          <w:sz w:val="24"/>
          <w:szCs w:val="24"/>
          <w:lang w:val="bg-BG"/>
        </w:rPr>
        <w:t>Таб</w:t>
      </w:r>
      <w:r w:rsidR="0048149E" w:rsidRPr="00A60238">
        <w:rPr>
          <w:rFonts w:ascii="Times New Roman" w:hAnsi="Times New Roman" w:cs="Times New Roman"/>
          <w:b/>
          <w:sz w:val="24"/>
          <w:szCs w:val="24"/>
          <w:lang w:val="bg-BG"/>
        </w:rPr>
        <w:t>лица</w:t>
      </w:r>
      <w:r w:rsidRPr="00A60238">
        <w:rPr>
          <w:rFonts w:ascii="Times New Roman" w:hAnsi="Times New Roman" w:cs="Times New Roman"/>
          <w:b/>
          <w:sz w:val="24"/>
          <w:szCs w:val="24"/>
          <w:lang w:val="bg-BG"/>
        </w:rPr>
        <w:t xml:space="preserve"> 1.</w:t>
      </w:r>
    </w:p>
    <w:p w14:paraId="64351A1E" w14:textId="39D70BEF" w:rsidR="00FC6FF4" w:rsidRPr="00A60238" w:rsidRDefault="00FC6FF4" w:rsidP="00A60238">
      <w:pPr>
        <w:spacing w:after="0" w:line="240" w:lineRule="auto"/>
        <w:jc w:val="center"/>
        <w:rPr>
          <w:rFonts w:ascii="Times New Roman" w:hAnsi="Times New Roman" w:cs="Times New Roman"/>
          <w:sz w:val="24"/>
          <w:szCs w:val="24"/>
        </w:rPr>
      </w:pPr>
    </w:p>
    <w:p w14:paraId="44C499D9" w14:textId="77777777" w:rsidR="0048330D" w:rsidRPr="00A60238" w:rsidRDefault="0048330D" w:rsidP="0048330D">
      <w:pPr>
        <w:pStyle w:val="BodyTextIndent"/>
        <w:jc w:val="right"/>
        <w:rPr>
          <w:b/>
          <w:bCs/>
          <w:szCs w:val="24"/>
          <w:lang w:val="bg-BG"/>
        </w:rPr>
      </w:pPr>
      <w:r w:rsidRPr="00A60238">
        <w:rPr>
          <w:b/>
          <w:bCs/>
          <w:szCs w:val="24"/>
          <w:lang w:val="bg-BG"/>
        </w:rPr>
        <w:t>Таблица</w:t>
      </w:r>
      <w:r w:rsidRPr="00A60238">
        <w:rPr>
          <w:b/>
          <w:bCs/>
          <w:szCs w:val="24"/>
          <w:lang w:val="en-GB"/>
        </w:rPr>
        <w:t xml:space="preserve"> 1</w:t>
      </w:r>
      <w:r w:rsidRPr="00A60238">
        <w:rPr>
          <w:b/>
          <w:bCs/>
          <w:szCs w:val="24"/>
          <w:lang w:val="bg-BG"/>
        </w:rPr>
        <w:t>.</w:t>
      </w:r>
    </w:p>
    <w:p w14:paraId="7B7724A0" w14:textId="0A884E09" w:rsidR="00FC6FF4" w:rsidRPr="0006795E" w:rsidRDefault="0006795E" w:rsidP="00A60238">
      <w:pPr>
        <w:pStyle w:val="BodyTextIndent"/>
        <w:jc w:val="center"/>
        <w:rPr>
          <w:b/>
          <w:szCs w:val="24"/>
          <w:lang w:val="bg-BG"/>
        </w:rPr>
      </w:pPr>
      <w:r>
        <w:rPr>
          <w:b/>
          <w:szCs w:val="24"/>
          <w:lang w:val="bg-BG"/>
        </w:rPr>
        <w:t>Корекционни коефициенти</w:t>
      </w:r>
    </w:p>
    <w:tbl>
      <w:tblPr>
        <w:tblW w:w="5000" w:type="pct"/>
        <w:tblLook w:val="04A0" w:firstRow="1" w:lastRow="0" w:firstColumn="1" w:lastColumn="0" w:noHBand="0" w:noVBand="1"/>
      </w:tblPr>
      <w:tblGrid>
        <w:gridCol w:w="7596"/>
        <w:gridCol w:w="1420"/>
      </w:tblGrid>
      <w:tr w:rsidR="0006795E" w:rsidRPr="0006795E" w14:paraId="45002820" w14:textId="77777777" w:rsidTr="0006795E">
        <w:trPr>
          <w:trHeight w:val="320"/>
        </w:trPr>
        <w:tc>
          <w:tcPr>
            <w:tcW w:w="3872" w:type="pct"/>
            <w:tcBorders>
              <w:top w:val="single" w:sz="4" w:space="0" w:color="auto"/>
              <w:left w:val="single" w:sz="4" w:space="0" w:color="auto"/>
              <w:bottom w:val="single" w:sz="4" w:space="0" w:color="auto"/>
              <w:right w:val="single" w:sz="4" w:space="0" w:color="auto"/>
            </w:tcBorders>
            <w:noWrap/>
            <w:vAlign w:val="center"/>
          </w:tcPr>
          <w:p w14:paraId="32901B78" w14:textId="77777777" w:rsidR="0006795E" w:rsidRPr="0006795E" w:rsidRDefault="0006795E" w:rsidP="0006795E">
            <w:pPr>
              <w:spacing w:after="0" w:line="240" w:lineRule="auto"/>
              <w:rPr>
                <w:rFonts w:ascii="Times New Roman" w:hAnsi="Times New Roman" w:cs="Times New Roman"/>
                <w:b/>
                <w:bCs/>
                <w:sz w:val="24"/>
                <w:szCs w:val="24"/>
              </w:rPr>
            </w:pPr>
            <w:proofErr w:type="spellStart"/>
            <w:r w:rsidRPr="0006795E">
              <w:rPr>
                <w:rFonts w:ascii="Times New Roman" w:hAnsi="Times New Roman" w:cs="Times New Roman"/>
                <w:b/>
                <w:bCs/>
                <w:sz w:val="24"/>
                <w:szCs w:val="24"/>
                <w:lang w:val="en-US"/>
              </w:rPr>
              <w:t>Показател</w:t>
            </w:r>
            <w:proofErr w:type="spellEnd"/>
          </w:p>
        </w:tc>
        <w:tc>
          <w:tcPr>
            <w:tcW w:w="1128" w:type="pct"/>
            <w:tcBorders>
              <w:top w:val="single" w:sz="4" w:space="0" w:color="auto"/>
              <w:left w:val="nil"/>
              <w:bottom w:val="single" w:sz="4" w:space="0" w:color="auto"/>
              <w:right w:val="single" w:sz="4" w:space="0" w:color="auto"/>
            </w:tcBorders>
            <w:vAlign w:val="center"/>
          </w:tcPr>
          <w:p w14:paraId="5D7AA45B" w14:textId="77777777" w:rsidR="0006795E" w:rsidRPr="0006795E" w:rsidRDefault="0006795E" w:rsidP="0006795E">
            <w:pPr>
              <w:spacing w:after="0" w:line="240" w:lineRule="auto"/>
              <w:rPr>
                <w:rFonts w:ascii="Times New Roman" w:hAnsi="Times New Roman" w:cs="Times New Roman"/>
                <w:b/>
                <w:bCs/>
                <w:sz w:val="24"/>
                <w:szCs w:val="24"/>
                <w:lang w:val="en-US"/>
              </w:rPr>
            </w:pPr>
            <w:proofErr w:type="spellStart"/>
            <w:r w:rsidRPr="0006795E">
              <w:rPr>
                <w:rFonts w:ascii="Times New Roman" w:hAnsi="Times New Roman" w:cs="Times New Roman"/>
                <w:b/>
                <w:bCs/>
                <w:sz w:val="24"/>
                <w:szCs w:val="24"/>
                <w:lang w:val="en-US"/>
              </w:rPr>
              <w:t>Коефициент</w:t>
            </w:r>
            <w:proofErr w:type="spellEnd"/>
          </w:p>
        </w:tc>
      </w:tr>
      <w:tr w:rsidR="0006795E" w:rsidRPr="0006795E" w14:paraId="705C5EF3" w14:textId="77777777" w:rsidTr="0006795E">
        <w:trPr>
          <w:trHeight w:val="320"/>
        </w:trPr>
        <w:tc>
          <w:tcPr>
            <w:tcW w:w="3872" w:type="pct"/>
            <w:tcBorders>
              <w:top w:val="single" w:sz="4" w:space="0" w:color="auto"/>
              <w:left w:val="single" w:sz="4" w:space="0" w:color="auto"/>
              <w:bottom w:val="single" w:sz="4" w:space="0" w:color="auto"/>
              <w:right w:val="single" w:sz="4" w:space="0" w:color="auto"/>
            </w:tcBorders>
            <w:noWrap/>
            <w:vAlign w:val="center"/>
            <w:hideMark/>
          </w:tcPr>
          <w:p w14:paraId="32103123" w14:textId="77777777" w:rsidR="0006795E" w:rsidRPr="0006795E" w:rsidRDefault="0006795E" w:rsidP="0006795E">
            <w:pPr>
              <w:spacing w:after="0" w:line="240" w:lineRule="auto"/>
              <w:rPr>
                <w:rFonts w:ascii="Times New Roman" w:hAnsi="Times New Roman" w:cs="Times New Roman"/>
                <w:sz w:val="24"/>
                <w:szCs w:val="24"/>
                <w:lang/>
              </w:rPr>
            </w:pPr>
            <w:r w:rsidRPr="0006795E">
              <w:rPr>
                <w:rFonts w:ascii="Times New Roman" w:hAnsi="Times New Roman" w:cs="Times New Roman"/>
                <w:sz w:val="24"/>
                <w:szCs w:val="24"/>
                <w:lang w:val="en-US"/>
              </w:rPr>
              <w:t xml:space="preserve">БВП </w:t>
            </w:r>
            <w:proofErr w:type="spellStart"/>
            <w:r w:rsidRPr="0006795E">
              <w:rPr>
                <w:rFonts w:ascii="Times New Roman" w:hAnsi="Times New Roman" w:cs="Times New Roman"/>
                <w:sz w:val="24"/>
                <w:szCs w:val="24"/>
                <w:lang w:val="en-US"/>
              </w:rPr>
              <w:t>на</w:t>
            </w:r>
            <w:proofErr w:type="spellEnd"/>
            <w:r w:rsidRPr="0006795E">
              <w:rPr>
                <w:rFonts w:ascii="Times New Roman" w:hAnsi="Times New Roman" w:cs="Times New Roman"/>
                <w:sz w:val="24"/>
                <w:szCs w:val="24"/>
                <w:lang w:val="en-US"/>
              </w:rPr>
              <w:t xml:space="preserve"> </w:t>
            </w:r>
            <w:proofErr w:type="spellStart"/>
            <w:r w:rsidRPr="0006795E">
              <w:rPr>
                <w:rFonts w:ascii="Times New Roman" w:hAnsi="Times New Roman" w:cs="Times New Roman"/>
                <w:sz w:val="24"/>
                <w:szCs w:val="24"/>
                <w:lang w:val="en-US"/>
              </w:rPr>
              <w:t>глава</w:t>
            </w:r>
            <w:proofErr w:type="spellEnd"/>
            <w:r w:rsidRPr="0006795E">
              <w:rPr>
                <w:rFonts w:ascii="Times New Roman" w:hAnsi="Times New Roman" w:cs="Times New Roman"/>
                <w:sz w:val="24"/>
                <w:szCs w:val="24"/>
                <w:lang w:val="en-US"/>
              </w:rPr>
              <w:t xml:space="preserve"> </w:t>
            </w:r>
            <w:proofErr w:type="spellStart"/>
            <w:r w:rsidRPr="0006795E">
              <w:rPr>
                <w:rFonts w:ascii="Times New Roman" w:hAnsi="Times New Roman" w:cs="Times New Roman"/>
                <w:sz w:val="24"/>
                <w:szCs w:val="24"/>
                <w:lang w:val="en-US"/>
              </w:rPr>
              <w:t>от</w:t>
            </w:r>
            <w:proofErr w:type="spellEnd"/>
            <w:r w:rsidRPr="0006795E">
              <w:rPr>
                <w:rFonts w:ascii="Times New Roman" w:hAnsi="Times New Roman" w:cs="Times New Roman"/>
                <w:sz w:val="24"/>
                <w:szCs w:val="24"/>
                <w:lang w:val="en-US"/>
              </w:rPr>
              <w:t xml:space="preserve"> </w:t>
            </w:r>
            <w:proofErr w:type="spellStart"/>
            <w:r w:rsidRPr="0006795E">
              <w:rPr>
                <w:rFonts w:ascii="Times New Roman" w:hAnsi="Times New Roman" w:cs="Times New Roman"/>
                <w:sz w:val="24"/>
                <w:szCs w:val="24"/>
                <w:lang w:val="en-US"/>
              </w:rPr>
              <w:t>населението</w:t>
            </w:r>
            <w:proofErr w:type="spellEnd"/>
            <w:r w:rsidRPr="0006795E">
              <w:rPr>
                <w:rFonts w:ascii="Times New Roman" w:hAnsi="Times New Roman" w:cs="Times New Roman"/>
                <w:sz w:val="24"/>
                <w:szCs w:val="24"/>
                <w:lang w:val="en-US"/>
              </w:rPr>
              <w:t xml:space="preserve"> в </w:t>
            </w:r>
            <w:proofErr w:type="spellStart"/>
            <w:r w:rsidRPr="0006795E">
              <w:rPr>
                <w:rFonts w:ascii="Times New Roman" w:hAnsi="Times New Roman" w:cs="Times New Roman"/>
                <w:sz w:val="24"/>
                <w:szCs w:val="24"/>
                <w:lang w:val="en-US"/>
              </w:rPr>
              <w:t>коефициент</w:t>
            </w:r>
            <w:proofErr w:type="spellEnd"/>
            <w:r w:rsidRPr="0006795E">
              <w:rPr>
                <w:rFonts w:ascii="Times New Roman" w:hAnsi="Times New Roman" w:cs="Times New Roman"/>
                <w:sz w:val="24"/>
                <w:szCs w:val="24"/>
                <w:lang w:val="en-US"/>
              </w:rPr>
              <w:t xml:space="preserve"> </w:t>
            </w:r>
            <w:proofErr w:type="spellStart"/>
            <w:r w:rsidRPr="0006795E">
              <w:rPr>
                <w:rFonts w:ascii="Times New Roman" w:hAnsi="Times New Roman" w:cs="Times New Roman"/>
                <w:sz w:val="24"/>
                <w:szCs w:val="24"/>
                <w:lang w:val="en-US"/>
              </w:rPr>
              <w:t>на</w:t>
            </w:r>
            <w:proofErr w:type="spellEnd"/>
            <w:r w:rsidRPr="0006795E">
              <w:rPr>
                <w:rFonts w:ascii="Times New Roman" w:hAnsi="Times New Roman" w:cs="Times New Roman"/>
                <w:sz w:val="24"/>
                <w:szCs w:val="24"/>
                <w:lang w:val="en-US"/>
              </w:rPr>
              <w:t xml:space="preserve"> ППС (2016)</w:t>
            </w:r>
          </w:p>
        </w:tc>
        <w:tc>
          <w:tcPr>
            <w:tcW w:w="1128" w:type="pct"/>
            <w:tcBorders>
              <w:top w:val="single" w:sz="4" w:space="0" w:color="auto"/>
              <w:left w:val="nil"/>
              <w:bottom w:val="single" w:sz="4" w:space="0" w:color="auto"/>
              <w:right w:val="single" w:sz="4" w:space="0" w:color="auto"/>
            </w:tcBorders>
            <w:vAlign w:val="center"/>
            <w:hideMark/>
          </w:tcPr>
          <w:p w14:paraId="3239D991" w14:textId="77777777" w:rsidR="0006795E" w:rsidRPr="0006795E" w:rsidRDefault="0006795E" w:rsidP="0006795E">
            <w:pPr>
              <w:spacing w:after="0" w:line="240" w:lineRule="auto"/>
              <w:rPr>
                <w:rFonts w:ascii="Times New Roman" w:hAnsi="Times New Roman" w:cs="Times New Roman"/>
                <w:sz w:val="24"/>
                <w:szCs w:val="24"/>
                <w:lang/>
              </w:rPr>
            </w:pPr>
            <w:r w:rsidRPr="0006795E">
              <w:rPr>
                <w:rFonts w:ascii="Times New Roman" w:hAnsi="Times New Roman" w:cs="Times New Roman"/>
                <w:sz w:val="24"/>
                <w:szCs w:val="24"/>
                <w:lang w:val="en-US"/>
              </w:rPr>
              <w:t>0.49</w:t>
            </w:r>
          </w:p>
        </w:tc>
      </w:tr>
      <w:tr w:rsidR="0006795E" w:rsidRPr="0006795E" w14:paraId="11311E76" w14:textId="77777777" w:rsidTr="0006795E">
        <w:trPr>
          <w:trHeight w:val="320"/>
        </w:trPr>
        <w:tc>
          <w:tcPr>
            <w:tcW w:w="3872" w:type="pct"/>
            <w:tcBorders>
              <w:top w:val="nil"/>
              <w:left w:val="single" w:sz="4" w:space="0" w:color="auto"/>
              <w:bottom w:val="single" w:sz="4" w:space="0" w:color="auto"/>
              <w:right w:val="single" w:sz="4" w:space="0" w:color="auto"/>
            </w:tcBorders>
            <w:noWrap/>
            <w:vAlign w:val="center"/>
            <w:hideMark/>
          </w:tcPr>
          <w:p w14:paraId="22B370DD" w14:textId="10791AB1" w:rsidR="0006795E" w:rsidRPr="0006795E" w:rsidRDefault="0006795E" w:rsidP="0006795E">
            <w:pPr>
              <w:spacing w:after="0" w:line="240" w:lineRule="auto"/>
              <w:rPr>
                <w:rFonts w:ascii="Times New Roman" w:hAnsi="Times New Roman" w:cs="Times New Roman"/>
                <w:sz w:val="24"/>
                <w:szCs w:val="24"/>
                <w:lang/>
              </w:rPr>
            </w:pPr>
            <w:proofErr w:type="spellStart"/>
            <w:r w:rsidRPr="0006795E">
              <w:rPr>
                <w:rFonts w:ascii="Times New Roman" w:hAnsi="Times New Roman" w:cs="Times New Roman"/>
                <w:sz w:val="24"/>
                <w:szCs w:val="24"/>
                <w:lang w:val="en-US"/>
              </w:rPr>
              <w:t>Корекционен</w:t>
            </w:r>
            <w:proofErr w:type="spellEnd"/>
            <w:r w:rsidRPr="0006795E">
              <w:rPr>
                <w:rFonts w:ascii="Times New Roman" w:hAnsi="Times New Roman" w:cs="Times New Roman"/>
                <w:sz w:val="24"/>
                <w:szCs w:val="24"/>
                <w:lang w:val="en-US"/>
              </w:rPr>
              <w:t xml:space="preserve"> </w:t>
            </w:r>
            <w:proofErr w:type="spellStart"/>
            <w:r w:rsidRPr="0006795E">
              <w:rPr>
                <w:rFonts w:ascii="Times New Roman" w:hAnsi="Times New Roman" w:cs="Times New Roman"/>
                <w:sz w:val="24"/>
                <w:szCs w:val="24"/>
                <w:lang w:val="en-US"/>
              </w:rPr>
              <w:t>коефициент</w:t>
            </w:r>
            <w:proofErr w:type="spellEnd"/>
            <w:r w:rsidRPr="0006795E">
              <w:rPr>
                <w:rFonts w:ascii="Times New Roman" w:hAnsi="Times New Roman" w:cs="Times New Roman"/>
                <w:sz w:val="24"/>
                <w:szCs w:val="24"/>
                <w:lang w:val="en-US"/>
              </w:rPr>
              <w:t xml:space="preserve"> </w:t>
            </w:r>
            <w:proofErr w:type="spellStart"/>
            <w:r w:rsidRPr="0006795E">
              <w:rPr>
                <w:rFonts w:ascii="Times New Roman" w:hAnsi="Times New Roman" w:cs="Times New Roman"/>
                <w:sz w:val="24"/>
                <w:szCs w:val="24"/>
                <w:lang w:val="en-US"/>
              </w:rPr>
              <w:t>въз</w:t>
            </w:r>
            <w:proofErr w:type="spellEnd"/>
            <w:r w:rsidRPr="0006795E">
              <w:rPr>
                <w:rFonts w:ascii="Times New Roman" w:hAnsi="Times New Roman" w:cs="Times New Roman"/>
                <w:sz w:val="24"/>
                <w:szCs w:val="24"/>
                <w:lang w:val="en-US"/>
              </w:rPr>
              <w:t xml:space="preserve"> </w:t>
            </w:r>
            <w:proofErr w:type="spellStart"/>
            <w:r w:rsidRPr="0006795E">
              <w:rPr>
                <w:rFonts w:ascii="Times New Roman" w:hAnsi="Times New Roman" w:cs="Times New Roman"/>
                <w:sz w:val="24"/>
                <w:szCs w:val="24"/>
                <w:lang w:val="en-US"/>
              </w:rPr>
              <w:t>основа</w:t>
            </w:r>
            <w:proofErr w:type="spellEnd"/>
            <w:r w:rsidRPr="0006795E">
              <w:rPr>
                <w:rFonts w:ascii="Times New Roman" w:hAnsi="Times New Roman" w:cs="Times New Roman"/>
                <w:sz w:val="24"/>
                <w:szCs w:val="24"/>
                <w:lang w:val="en-US"/>
              </w:rPr>
              <w:t xml:space="preserve"> </w:t>
            </w:r>
            <w:proofErr w:type="spellStart"/>
            <w:r w:rsidRPr="0006795E">
              <w:rPr>
                <w:rFonts w:ascii="Times New Roman" w:hAnsi="Times New Roman" w:cs="Times New Roman"/>
                <w:sz w:val="24"/>
                <w:szCs w:val="24"/>
                <w:lang w:val="en-US"/>
              </w:rPr>
              <w:t>на</w:t>
            </w:r>
            <w:proofErr w:type="spellEnd"/>
            <w:r w:rsidRPr="0006795E">
              <w:rPr>
                <w:rFonts w:ascii="Times New Roman" w:hAnsi="Times New Roman" w:cs="Times New Roman"/>
                <w:sz w:val="24"/>
                <w:szCs w:val="24"/>
                <w:lang w:val="en-US"/>
              </w:rPr>
              <w:t xml:space="preserve"> </w:t>
            </w:r>
            <w:proofErr w:type="spellStart"/>
            <w:r w:rsidRPr="0006795E">
              <w:rPr>
                <w:rFonts w:ascii="Times New Roman" w:hAnsi="Times New Roman" w:cs="Times New Roman"/>
                <w:sz w:val="24"/>
                <w:szCs w:val="24"/>
                <w:lang w:val="en-US"/>
              </w:rPr>
              <w:t>съотношението</w:t>
            </w:r>
            <w:proofErr w:type="spellEnd"/>
            <w:r w:rsidRPr="0006795E">
              <w:rPr>
                <w:rFonts w:ascii="Times New Roman" w:hAnsi="Times New Roman" w:cs="Times New Roman"/>
                <w:sz w:val="24"/>
                <w:szCs w:val="24"/>
                <w:lang w:val="en-US"/>
              </w:rPr>
              <w:t xml:space="preserve"> </w:t>
            </w:r>
            <w:proofErr w:type="spellStart"/>
            <w:r w:rsidRPr="0006795E">
              <w:rPr>
                <w:rFonts w:ascii="Times New Roman" w:hAnsi="Times New Roman" w:cs="Times New Roman"/>
                <w:sz w:val="24"/>
                <w:szCs w:val="24"/>
                <w:lang w:val="en-US"/>
              </w:rPr>
              <w:t>на</w:t>
            </w:r>
            <w:proofErr w:type="spellEnd"/>
            <w:r w:rsidRPr="0006795E">
              <w:rPr>
                <w:rFonts w:ascii="Times New Roman" w:hAnsi="Times New Roman" w:cs="Times New Roman"/>
                <w:sz w:val="24"/>
                <w:szCs w:val="24"/>
                <w:lang w:val="en-US"/>
              </w:rPr>
              <w:t xml:space="preserve"> ХИПЦ (202</w:t>
            </w:r>
            <w:r>
              <w:rPr>
                <w:rFonts w:ascii="Times New Roman" w:hAnsi="Times New Roman" w:cs="Times New Roman"/>
                <w:sz w:val="24"/>
                <w:szCs w:val="24"/>
                <w:lang w:val="bg-BG"/>
              </w:rPr>
              <w:t>4/</w:t>
            </w:r>
            <w:r w:rsidRPr="0006795E">
              <w:rPr>
                <w:rFonts w:ascii="Times New Roman" w:hAnsi="Times New Roman" w:cs="Times New Roman"/>
                <w:sz w:val="24"/>
                <w:szCs w:val="24"/>
                <w:lang w:val="en-US"/>
              </w:rPr>
              <w:t>2016 г.)</w:t>
            </w:r>
          </w:p>
        </w:tc>
        <w:tc>
          <w:tcPr>
            <w:tcW w:w="1128" w:type="pct"/>
            <w:tcBorders>
              <w:top w:val="nil"/>
              <w:left w:val="nil"/>
              <w:bottom w:val="single" w:sz="4" w:space="0" w:color="auto"/>
              <w:right w:val="single" w:sz="4" w:space="0" w:color="auto"/>
            </w:tcBorders>
            <w:vAlign w:val="center"/>
            <w:hideMark/>
          </w:tcPr>
          <w:p w14:paraId="58FD8701" w14:textId="23CD153E" w:rsidR="0006795E" w:rsidRPr="0006795E" w:rsidRDefault="0006795E" w:rsidP="0006795E">
            <w:pPr>
              <w:spacing w:after="0" w:line="240" w:lineRule="auto"/>
              <w:rPr>
                <w:rFonts w:ascii="Times New Roman" w:hAnsi="Times New Roman" w:cs="Times New Roman"/>
                <w:sz w:val="24"/>
                <w:szCs w:val="24"/>
                <w:lang w:val="bg-BG"/>
              </w:rPr>
            </w:pPr>
            <w:r w:rsidRPr="0006795E">
              <w:rPr>
                <w:rFonts w:ascii="Times New Roman" w:hAnsi="Times New Roman" w:cs="Times New Roman"/>
                <w:sz w:val="24"/>
                <w:szCs w:val="24"/>
                <w:lang w:val="en-US"/>
              </w:rPr>
              <w:t>1.</w:t>
            </w:r>
            <w:r>
              <w:rPr>
                <w:rFonts w:ascii="Times New Roman" w:hAnsi="Times New Roman" w:cs="Times New Roman"/>
                <w:sz w:val="24"/>
                <w:szCs w:val="24"/>
                <w:lang w:val="bg-BG"/>
              </w:rPr>
              <w:t>39</w:t>
            </w:r>
          </w:p>
        </w:tc>
      </w:tr>
    </w:tbl>
    <w:p w14:paraId="077870E8" w14:textId="77777777" w:rsidR="0006795E" w:rsidRDefault="0006795E" w:rsidP="00A60238">
      <w:pPr>
        <w:spacing w:after="0" w:line="240" w:lineRule="auto"/>
        <w:rPr>
          <w:rFonts w:ascii="Times New Roman" w:hAnsi="Times New Roman" w:cs="Times New Roman"/>
          <w:b/>
          <w:bCs/>
          <w:sz w:val="24"/>
          <w:szCs w:val="24"/>
          <w:lang w:val="bg-BG"/>
        </w:rPr>
      </w:pPr>
    </w:p>
    <w:p w14:paraId="67A78245" w14:textId="0B6D9EF9" w:rsidR="004B168A" w:rsidRPr="00A60238" w:rsidRDefault="004B168A" w:rsidP="00A60238">
      <w:pPr>
        <w:spacing w:after="0" w:line="240" w:lineRule="auto"/>
        <w:rPr>
          <w:rFonts w:ascii="Times New Roman" w:hAnsi="Times New Roman" w:cs="Times New Roman"/>
          <w:bCs/>
          <w:sz w:val="24"/>
          <w:szCs w:val="24"/>
          <w:lang w:val="bg-BG"/>
        </w:rPr>
      </w:pPr>
      <w:r w:rsidRPr="00A60238">
        <w:rPr>
          <w:rFonts w:ascii="Times New Roman" w:hAnsi="Times New Roman" w:cs="Times New Roman"/>
          <w:b/>
          <w:bCs/>
          <w:sz w:val="24"/>
          <w:szCs w:val="24"/>
          <w:lang w:val="bg-BG"/>
        </w:rPr>
        <w:t xml:space="preserve">Източник: </w:t>
      </w:r>
      <w:r w:rsidR="0006795E">
        <w:rPr>
          <w:rFonts w:ascii="Times New Roman" w:hAnsi="Times New Roman" w:cs="Times New Roman"/>
          <w:bCs/>
          <w:sz w:val="24"/>
          <w:szCs w:val="24"/>
          <w:lang w:val="bg-BG"/>
        </w:rPr>
        <w:t>НСИ, 2025</w:t>
      </w:r>
    </w:p>
    <w:p w14:paraId="12CE235F" w14:textId="77777777" w:rsidR="004B168A" w:rsidRPr="00A60238" w:rsidRDefault="004B168A" w:rsidP="00A60238">
      <w:pPr>
        <w:spacing w:after="0" w:line="240" w:lineRule="auto"/>
        <w:rPr>
          <w:rFonts w:ascii="Times New Roman" w:hAnsi="Times New Roman" w:cs="Times New Roman"/>
          <w:b/>
          <w:bCs/>
          <w:sz w:val="24"/>
          <w:szCs w:val="24"/>
          <w:lang w:val="bg-BG"/>
        </w:rPr>
      </w:pPr>
    </w:p>
    <w:p w14:paraId="0F54F414" w14:textId="34AE0614" w:rsidR="00FC6FF4" w:rsidRPr="00A60238" w:rsidRDefault="009E1A58" w:rsidP="00A60238">
      <w:pPr>
        <w:spacing w:after="0" w:line="240" w:lineRule="auto"/>
        <w:ind w:firstLine="709"/>
        <w:rPr>
          <w:rFonts w:ascii="Times New Roman" w:hAnsi="Times New Roman" w:cs="Times New Roman"/>
          <w:b/>
          <w:bCs/>
          <w:sz w:val="24"/>
          <w:szCs w:val="24"/>
          <w:lang w:val="bg-BG"/>
        </w:rPr>
      </w:pPr>
      <w:r>
        <w:rPr>
          <w:rFonts w:ascii="Times New Roman" w:hAnsi="Times New Roman" w:cs="Times New Roman"/>
          <w:b/>
          <w:bCs/>
          <w:sz w:val="24"/>
          <w:szCs w:val="24"/>
          <w:lang w:val="bg-BG"/>
        </w:rPr>
        <w:t>Фигури</w:t>
      </w:r>
    </w:p>
    <w:p w14:paraId="04C6E9F6" w14:textId="3BF0629A" w:rsidR="00D97921" w:rsidRPr="00A60238" w:rsidRDefault="009E1A58" w:rsidP="00A60238">
      <w:pPr>
        <w:spacing w:after="0" w:line="240" w:lineRule="auto"/>
        <w:ind w:firstLine="709"/>
        <w:jc w:val="both"/>
        <w:rPr>
          <w:rFonts w:ascii="Times New Roman" w:hAnsi="Times New Roman" w:cs="Times New Roman"/>
          <w:b/>
          <w:sz w:val="24"/>
          <w:szCs w:val="24"/>
          <w:lang w:val="bg-BG"/>
        </w:rPr>
      </w:pPr>
      <w:r>
        <w:rPr>
          <w:rFonts w:ascii="Times New Roman" w:hAnsi="Times New Roman" w:cs="Times New Roman"/>
          <w:sz w:val="24"/>
          <w:szCs w:val="24"/>
          <w:lang w:val="bg-BG"/>
        </w:rPr>
        <w:t>Фигурите</w:t>
      </w:r>
      <w:r w:rsidR="00D97921" w:rsidRPr="00A60238">
        <w:rPr>
          <w:rFonts w:ascii="Times New Roman" w:hAnsi="Times New Roman" w:cs="Times New Roman"/>
          <w:sz w:val="24"/>
          <w:szCs w:val="24"/>
          <w:lang w:val="bg-BG"/>
        </w:rPr>
        <w:t xml:space="preserve"> трябва да </w:t>
      </w:r>
      <w:r>
        <w:rPr>
          <w:rFonts w:ascii="Times New Roman" w:hAnsi="Times New Roman" w:cs="Times New Roman"/>
          <w:sz w:val="24"/>
          <w:szCs w:val="24"/>
          <w:lang w:val="bg-BG"/>
        </w:rPr>
        <w:t>бъдат</w:t>
      </w:r>
      <w:r w:rsidR="00D97921" w:rsidRPr="00A60238">
        <w:rPr>
          <w:rFonts w:ascii="Times New Roman" w:hAnsi="Times New Roman" w:cs="Times New Roman"/>
          <w:sz w:val="24"/>
          <w:szCs w:val="24"/>
          <w:lang w:val="bg-BG"/>
        </w:rPr>
        <w:t xml:space="preserve"> четлив</w:t>
      </w:r>
      <w:r>
        <w:rPr>
          <w:rFonts w:ascii="Times New Roman" w:hAnsi="Times New Roman" w:cs="Times New Roman"/>
          <w:sz w:val="24"/>
          <w:szCs w:val="24"/>
          <w:lang w:val="bg-BG"/>
        </w:rPr>
        <w:t>и</w:t>
      </w:r>
      <w:r w:rsidR="00D97921" w:rsidRPr="00A60238">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00D97921" w:rsidRPr="00A60238">
        <w:rPr>
          <w:rFonts w:ascii="Times New Roman" w:hAnsi="Times New Roman" w:cs="Times New Roman"/>
          <w:sz w:val="24"/>
          <w:szCs w:val="24"/>
          <w:lang w:val="bg-BG"/>
        </w:rPr>
        <w:t>Описанието на фигурата в текста трябва да е достатъчно за правилното й разбиране. Под фигурата трябва да има заглавие.</w:t>
      </w:r>
      <w:r w:rsidR="00D97A41" w:rsidRPr="00A60238">
        <w:rPr>
          <w:rFonts w:ascii="Times New Roman" w:hAnsi="Times New Roman" w:cs="Times New Roman"/>
          <w:sz w:val="24"/>
          <w:szCs w:val="24"/>
          <w:lang w:val="bg-BG"/>
        </w:rPr>
        <w:t xml:space="preserve"> </w:t>
      </w:r>
      <w:r w:rsidR="00D97921" w:rsidRPr="00A60238">
        <w:rPr>
          <w:rFonts w:ascii="Times New Roman" w:hAnsi="Times New Roman" w:cs="Times New Roman"/>
          <w:sz w:val="24"/>
          <w:szCs w:val="24"/>
          <w:lang w:val="bg-BG"/>
        </w:rPr>
        <w:t>Шрифт: 1</w:t>
      </w:r>
      <w:r>
        <w:rPr>
          <w:rFonts w:ascii="Times New Roman" w:hAnsi="Times New Roman" w:cs="Times New Roman"/>
          <w:sz w:val="24"/>
          <w:szCs w:val="24"/>
          <w:lang w:val="bg-BG"/>
        </w:rPr>
        <w:t>2</w:t>
      </w:r>
      <w:r w:rsidR="00D97921" w:rsidRPr="00A60238">
        <w:rPr>
          <w:rFonts w:ascii="Times New Roman" w:hAnsi="Times New Roman" w:cs="Times New Roman"/>
          <w:sz w:val="24"/>
          <w:szCs w:val="24"/>
          <w:lang w:val="bg-BG"/>
        </w:rPr>
        <w:t xml:space="preserve"> </w:t>
      </w:r>
      <w:proofErr w:type="spellStart"/>
      <w:r w:rsidR="00D97921" w:rsidRPr="00A60238">
        <w:rPr>
          <w:rFonts w:ascii="Times New Roman" w:hAnsi="Times New Roman" w:cs="Times New Roman"/>
          <w:sz w:val="24"/>
          <w:szCs w:val="24"/>
          <w:lang w:val="bg-BG"/>
        </w:rPr>
        <w:t>pt</w:t>
      </w:r>
      <w:proofErr w:type="spellEnd"/>
      <w:r w:rsidR="00D97921" w:rsidRPr="00A60238">
        <w:rPr>
          <w:rFonts w:ascii="Times New Roman" w:hAnsi="Times New Roman" w:cs="Times New Roman"/>
          <w:sz w:val="24"/>
          <w:szCs w:val="24"/>
          <w:lang w:val="bg-BG"/>
        </w:rPr>
        <w:t>.,</w:t>
      </w:r>
      <w:r w:rsidR="00D97A41" w:rsidRPr="00A60238">
        <w:rPr>
          <w:rFonts w:ascii="Times New Roman" w:hAnsi="Times New Roman" w:cs="Times New Roman"/>
          <w:sz w:val="24"/>
          <w:szCs w:val="24"/>
          <w:lang w:val="bg-BG"/>
        </w:rPr>
        <w:t xml:space="preserve"> в ляво. </w:t>
      </w:r>
      <w:r w:rsidR="00D97921" w:rsidRPr="00A60238">
        <w:rPr>
          <w:rFonts w:ascii="Times New Roman" w:hAnsi="Times New Roman" w:cs="Times New Roman"/>
          <w:sz w:val="24"/>
          <w:szCs w:val="24"/>
          <w:lang w:val="bg-BG"/>
        </w:rPr>
        <w:t xml:space="preserve">Пример за фигура са показани на </w:t>
      </w:r>
      <w:r w:rsidR="00D97921" w:rsidRPr="00A60238">
        <w:rPr>
          <w:rFonts w:ascii="Times New Roman" w:hAnsi="Times New Roman" w:cs="Times New Roman"/>
          <w:b/>
          <w:sz w:val="24"/>
          <w:szCs w:val="24"/>
          <w:lang w:val="bg-BG"/>
        </w:rPr>
        <w:t>фиг. 1.</w:t>
      </w:r>
      <w:r w:rsidR="00D97A41" w:rsidRPr="00A60238">
        <w:rPr>
          <w:rFonts w:ascii="Times New Roman" w:hAnsi="Times New Roman" w:cs="Times New Roman"/>
          <w:b/>
          <w:sz w:val="24"/>
          <w:szCs w:val="24"/>
          <w:lang w:val="bg-BG"/>
        </w:rPr>
        <w:t xml:space="preserve"> Задължително е цитирането на източника, който е използван.</w:t>
      </w:r>
    </w:p>
    <w:p w14:paraId="205B491F" w14:textId="63AACABE" w:rsidR="00D97921" w:rsidRPr="00A60238" w:rsidRDefault="00D97921" w:rsidP="00A60238">
      <w:pPr>
        <w:spacing w:after="0" w:line="240" w:lineRule="auto"/>
        <w:jc w:val="center"/>
        <w:rPr>
          <w:rFonts w:ascii="Times New Roman" w:hAnsi="Times New Roman" w:cs="Times New Roman"/>
          <w:sz w:val="24"/>
          <w:szCs w:val="24"/>
        </w:rPr>
      </w:pPr>
    </w:p>
    <w:p w14:paraId="56747574" w14:textId="111262C6" w:rsidR="00D97921" w:rsidRDefault="005954EA" w:rsidP="00A60238">
      <w:pPr>
        <w:spacing w:after="0" w:line="240" w:lineRule="auto"/>
        <w:jc w:val="center"/>
        <w:rPr>
          <w:rFonts w:ascii="Times New Roman" w:hAnsi="Times New Roman" w:cs="Times New Roman"/>
          <w:sz w:val="24"/>
          <w:szCs w:val="24"/>
        </w:rPr>
      </w:pPr>
      <w:r w:rsidRPr="00381B3C">
        <w:rPr>
          <w:rFonts w:ascii="Times New Roman" w:hAnsi="Times New Roman" w:cs="Times New Roman"/>
          <w:noProof/>
          <w:sz w:val="24"/>
          <w:szCs w:val="24"/>
          <w:lang w:val="bg-BG" w:eastAsia="bg-BG"/>
        </w:rPr>
        <w:lastRenderedPageBreak/>
        <w:drawing>
          <wp:inline distT="0" distB="0" distL="0" distR="0" wp14:anchorId="09640D1D" wp14:editId="3CE80BB0">
            <wp:extent cx="5172075" cy="2867025"/>
            <wp:effectExtent l="0" t="0" r="9525" b="1587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3778D53" w14:textId="3A446542" w:rsidR="00D97921" w:rsidRPr="00A60238" w:rsidRDefault="00D97921" w:rsidP="00A60238">
      <w:pPr>
        <w:spacing w:after="0" w:line="240" w:lineRule="auto"/>
        <w:rPr>
          <w:rFonts w:ascii="Times New Roman" w:eastAsia="Times New Roman" w:hAnsi="Times New Roman" w:cs="Times New Roman"/>
          <w:sz w:val="24"/>
          <w:szCs w:val="24"/>
          <w:lang w:val="bg-BG" w:eastAsia="pl-PL"/>
        </w:rPr>
      </w:pPr>
      <w:proofErr w:type="spellStart"/>
      <w:r w:rsidRPr="00A60238">
        <w:rPr>
          <w:rFonts w:ascii="Times New Roman" w:eastAsia="Times New Roman" w:hAnsi="Times New Roman" w:cs="Times New Roman"/>
          <w:b/>
          <w:sz w:val="24"/>
          <w:szCs w:val="24"/>
          <w:lang w:val="bg-BG" w:eastAsia="pl-PL"/>
        </w:rPr>
        <w:t>Фиг</w:t>
      </w:r>
      <w:proofErr w:type="spellEnd"/>
      <w:r w:rsidRPr="00A60238">
        <w:rPr>
          <w:rFonts w:ascii="Times New Roman" w:eastAsia="Times New Roman" w:hAnsi="Times New Roman" w:cs="Times New Roman"/>
          <w:b/>
          <w:sz w:val="24"/>
          <w:szCs w:val="24"/>
          <w:lang w:eastAsia="pl-PL"/>
        </w:rPr>
        <w:t>. 1.</w:t>
      </w:r>
      <w:r w:rsidRPr="00A60238">
        <w:rPr>
          <w:rFonts w:ascii="Times New Roman" w:eastAsia="Times New Roman" w:hAnsi="Times New Roman" w:cs="Times New Roman"/>
          <w:sz w:val="24"/>
          <w:szCs w:val="24"/>
          <w:lang w:eastAsia="pl-PL"/>
        </w:rPr>
        <w:t xml:space="preserve"> </w:t>
      </w:r>
      <w:r w:rsidR="00685C66">
        <w:rPr>
          <w:rFonts w:ascii="Times New Roman" w:eastAsia="Times New Roman" w:hAnsi="Times New Roman" w:cs="Times New Roman"/>
          <w:sz w:val="24"/>
          <w:szCs w:val="24"/>
          <w:lang w:val="bg-BG" w:eastAsia="pl-PL"/>
        </w:rPr>
        <w:t>Логистични пазарни сег</w:t>
      </w:r>
      <w:r w:rsidR="00BC7F13">
        <w:rPr>
          <w:rFonts w:ascii="Times New Roman" w:eastAsia="Times New Roman" w:hAnsi="Times New Roman" w:cs="Times New Roman"/>
          <w:sz w:val="24"/>
          <w:szCs w:val="24"/>
          <w:lang w:val="bg-BG" w:eastAsia="pl-PL"/>
        </w:rPr>
        <w:t>менти</w:t>
      </w:r>
    </w:p>
    <w:p w14:paraId="048E4457" w14:textId="64AEE250" w:rsidR="00D97A41" w:rsidRPr="0006795E" w:rsidRDefault="00D97A41" w:rsidP="00A60238">
      <w:pPr>
        <w:spacing w:after="0" w:line="240" w:lineRule="auto"/>
        <w:rPr>
          <w:rFonts w:ascii="Times New Roman" w:eastAsia="Times New Roman" w:hAnsi="Times New Roman" w:cs="Times New Roman"/>
          <w:sz w:val="24"/>
          <w:szCs w:val="24"/>
          <w:lang w:val="en-US" w:eastAsia="pl-PL"/>
        </w:rPr>
      </w:pPr>
      <w:r w:rsidRPr="00A60238">
        <w:rPr>
          <w:rFonts w:ascii="Times New Roman" w:eastAsia="Times New Roman" w:hAnsi="Times New Roman" w:cs="Times New Roman"/>
          <w:b/>
          <w:sz w:val="24"/>
          <w:szCs w:val="24"/>
          <w:lang w:val="bg-BG" w:eastAsia="pl-PL"/>
        </w:rPr>
        <w:t>Източник:</w:t>
      </w:r>
      <w:r w:rsidRPr="00A60238">
        <w:rPr>
          <w:rFonts w:ascii="Times New Roman" w:eastAsia="Times New Roman" w:hAnsi="Times New Roman" w:cs="Times New Roman"/>
          <w:sz w:val="24"/>
          <w:szCs w:val="24"/>
          <w:lang w:val="bg-BG" w:eastAsia="pl-PL"/>
        </w:rPr>
        <w:t xml:space="preserve"> </w:t>
      </w:r>
      <w:sdt>
        <w:sdtPr>
          <w:rPr>
            <w:rFonts w:ascii="Times New Roman" w:eastAsia="Times New Roman" w:hAnsi="Times New Roman" w:cs="Times New Roman"/>
            <w:sz w:val="24"/>
            <w:szCs w:val="24"/>
            <w:lang w:val="bg-BG" w:eastAsia="pl-PL"/>
          </w:rPr>
          <w:id w:val="-1060324147"/>
          <w:citation/>
        </w:sdtPr>
        <w:sdtEndPr/>
        <w:sdtContent>
          <w:r w:rsidR="0006795E">
            <w:rPr>
              <w:rFonts w:ascii="Times New Roman" w:eastAsia="Times New Roman" w:hAnsi="Times New Roman" w:cs="Times New Roman"/>
              <w:sz w:val="24"/>
              <w:szCs w:val="24"/>
              <w:lang w:val="bg-BG" w:eastAsia="pl-PL"/>
            </w:rPr>
            <w:fldChar w:fldCharType="begin"/>
          </w:r>
          <w:r w:rsidR="0006795E">
            <w:rPr>
              <w:rFonts w:ascii="Times New Roman" w:eastAsia="Times New Roman" w:hAnsi="Times New Roman" w:cs="Times New Roman"/>
              <w:sz w:val="24"/>
              <w:szCs w:val="24"/>
              <w:lang w:val="en-US" w:eastAsia="pl-PL"/>
            </w:rPr>
            <w:instrText xml:space="preserve"> CITATION Vod16 \l 1033 </w:instrText>
          </w:r>
          <w:r w:rsidR="0006795E">
            <w:rPr>
              <w:rFonts w:ascii="Times New Roman" w:eastAsia="Times New Roman" w:hAnsi="Times New Roman" w:cs="Times New Roman"/>
              <w:sz w:val="24"/>
              <w:szCs w:val="24"/>
              <w:lang w:val="bg-BG" w:eastAsia="pl-PL"/>
            </w:rPr>
            <w:fldChar w:fldCharType="separate"/>
          </w:r>
          <w:r w:rsidR="003D6431" w:rsidRPr="003D6431">
            <w:rPr>
              <w:rFonts w:ascii="Times New Roman" w:eastAsia="Times New Roman" w:hAnsi="Times New Roman" w:cs="Times New Roman"/>
              <w:noProof/>
              <w:sz w:val="24"/>
              <w:szCs w:val="24"/>
              <w:lang w:val="en-US" w:eastAsia="pl-PL"/>
            </w:rPr>
            <w:t>(Vodenicharova, 2016)</w:t>
          </w:r>
          <w:r w:rsidR="0006795E">
            <w:rPr>
              <w:rFonts w:ascii="Times New Roman" w:eastAsia="Times New Roman" w:hAnsi="Times New Roman" w:cs="Times New Roman"/>
              <w:sz w:val="24"/>
              <w:szCs w:val="24"/>
              <w:lang w:val="bg-BG" w:eastAsia="pl-PL"/>
            </w:rPr>
            <w:fldChar w:fldCharType="end"/>
          </w:r>
        </w:sdtContent>
      </w:sdt>
    </w:p>
    <w:p w14:paraId="7C75A3E2" w14:textId="1329DCEC" w:rsidR="00D97921" w:rsidRPr="00A60238" w:rsidRDefault="00D97921" w:rsidP="00A60238">
      <w:pPr>
        <w:spacing w:after="0" w:line="240" w:lineRule="auto"/>
        <w:jc w:val="center"/>
        <w:rPr>
          <w:rFonts w:ascii="Times New Roman" w:eastAsia="Times New Roman" w:hAnsi="Times New Roman" w:cs="Times New Roman"/>
          <w:sz w:val="24"/>
          <w:szCs w:val="24"/>
          <w:lang w:eastAsia="x-none"/>
        </w:rPr>
      </w:pPr>
    </w:p>
    <w:p w14:paraId="19CD1D96" w14:textId="3504962B" w:rsidR="00D97921" w:rsidRPr="00A60238" w:rsidRDefault="00D97921" w:rsidP="00A60238">
      <w:pPr>
        <w:spacing w:after="0" w:line="240" w:lineRule="auto"/>
        <w:jc w:val="center"/>
        <w:rPr>
          <w:rFonts w:ascii="Times New Roman" w:eastAsia="Times New Roman" w:hAnsi="Times New Roman" w:cs="Times New Roman"/>
          <w:sz w:val="24"/>
          <w:szCs w:val="24"/>
          <w:lang w:eastAsia="x-none"/>
        </w:rPr>
      </w:pPr>
    </w:p>
    <w:p w14:paraId="29E3910B" w14:textId="6E83F34B" w:rsidR="004C3447" w:rsidRPr="00A60238" w:rsidRDefault="004C3447" w:rsidP="00A60238">
      <w:pPr>
        <w:spacing w:after="0" w:line="240" w:lineRule="auto"/>
        <w:rPr>
          <w:rFonts w:ascii="Times New Roman" w:eastAsia="Times New Roman" w:hAnsi="Times New Roman" w:cs="Times New Roman"/>
          <w:b/>
          <w:sz w:val="24"/>
          <w:szCs w:val="24"/>
          <w:lang w:val="bg-BG" w:eastAsia="x-none"/>
        </w:rPr>
      </w:pPr>
      <w:r w:rsidRPr="00A60238">
        <w:rPr>
          <w:rFonts w:ascii="Times New Roman" w:eastAsia="Times New Roman" w:hAnsi="Times New Roman" w:cs="Times New Roman"/>
          <w:b/>
          <w:sz w:val="24"/>
          <w:szCs w:val="24"/>
          <w:lang w:val="bg-BG" w:eastAsia="x-none"/>
        </w:rPr>
        <w:t>З</w:t>
      </w:r>
      <w:r w:rsidR="008F5BFF" w:rsidRPr="00A60238">
        <w:rPr>
          <w:rFonts w:ascii="Times New Roman" w:eastAsia="Times New Roman" w:hAnsi="Times New Roman" w:cs="Times New Roman"/>
          <w:b/>
          <w:sz w:val="24"/>
          <w:szCs w:val="24"/>
          <w:lang w:val="bg-BG" w:eastAsia="x-none"/>
        </w:rPr>
        <w:t xml:space="preserve">аключение </w:t>
      </w:r>
      <w:r w:rsidR="008F5BFF">
        <w:rPr>
          <w:rFonts w:ascii="Times New Roman" w:eastAsia="Times New Roman" w:hAnsi="Times New Roman" w:cs="Times New Roman"/>
          <w:b/>
          <w:sz w:val="24"/>
          <w:szCs w:val="24"/>
          <w:lang w:val="bg-BG" w:eastAsia="pl-PL"/>
        </w:rPr>
        <w:t>(</w:t>
      </w:r>
      <w:r w:rsidR="008F5BFF">
        <w:rPr>
          <w:rFonts w:ascii="Times New Roman" w:eastAsia="Times New Roman" w:hAnsi="Times New Roman" w:cs="Times New Roman"/>
          <w:b/>
          <w:sz w:val="24"/>
          <w:szCs w:val="24"/>
          <w:lang w:val="en-US" w:eastAsia="pl-PL"/>
        </w:rPr>
        <w:t>bold</w:t>
      </w:r>
      <w:r w:rsidR="008F5BFF">
        <w:rPr>
          <w:rFonts w:ascii="Times New Roman" w:eastAsia="Times New Roman" w:hAnsi="Times New Roman" w:cs="Times New Roman"/>
          <w:b/>
          <w:sz w:val="24"/>
          <w:szCs w:val="24"/>
          <w:lang w:val="bg-BG" w:eastAsia="pl-PL"/>
        </w:rPr>
        <w:t xml:space="preserve">, </w:t>
      </w:r>
      <w:r w:rsidR="008F5BFF" w:rsidRPr="00C60A4D">
        <w:rPr>
          <w:rFonts w:ascii="Times New Roman" w:eastAsia="Times New Roman" w:hAnsi="Times New Roman" w:cs="Times New Roman"/>
          <w:b/>
          <w:bCs/>
          <w:iCs/>
          <w:sz w:val="24"/>
          <w:szCs w:val="24"/>
          <w:lang w:eastAsia="hr-HR"/>
        </w:rPr>
        <w:t>Justified</w:t>
      </w:r>
      <w:r w:rsidR="008F5BFF">
        <w:rPr>
          <w:rFonts w:ascii="Times New Roman" w:eastAsia="Times New Roman" w:hAnsi="Times New Roman" w:cs="Times New Roman"/>
          <w:b/>
          <w:sz w:val="24"/>
          <w:szCs w:val="24"/>
          <w:lang w:val="bg-BG" w:eastAsia="pl-PL"/>
        </w:rPr>
        <w:t>)</w:t>
      </w:r>
    </w:p>
    <w:p w14:paraId="0E375FFA" w14:textId="6DEC3FEF" w:rsidR="00581209" w:rsidRPr="00A60238" w:rsidRDefault="00581209" w:rsidP="00A60238">
      <w:pPr>
        <w:spacing w:after="0" w:line="240" w:lineRule="auto"/>
        <w:ind w:firstLine="709"/>
        <w:rPr>
          <w:rFonts w:ascii="Times New Roman" w:eastAsia="Times New Roman" w:hAnsi="Times New Roman" w:cs="Times New Roman"/>
          <w:sz w:val="24"/>
          <w:szCs w:val="24"/>
          <w:lang w:val="bg-BG" w:eastAsia="x-none"/>
        </w:rPr>
      </w:pPr>
      <w:r w:rsidRPr="00A60238">
        <w:rPr>
          <w:rFonts w:ascii="Times New Roman" w:eastAsia="Times New Roman" w:hAnsi="Times New Roman" w:cs="Times New Roman"/>
          <w:sz w:val="24"/>
          <w:szCs w:val="24"/>
          <w:lang w:val="bg-BG" w:eastAsia="x-none"/>
        </w:rPr>
        <w:t>Доклад</w:t>
      </w:r>
      <w:r w:rsidR="00A757F2" w:rsidRPr="00A60238">
        <w:rPr>
          <w:rFonts w:ascii="Times New Roman" w:eastAsia="Times New Roman" w:hAnsi="Times New Roman" w:cs="Times New Roman"/>
          <w:sz w:val="24"/>
          <w:szCs w:val="24"/>
          <w:lang w:val="bg-BG" w:eastAsia="x-none"/>
        </w:rPr>
        <w:t>ъ</w:t>
      </w:r>
      <w:r w:rsidR="001B3EEC" w:rsidRPr="00A60238">
        <w:rPr>
          <w:rFonts w:ascii="Times New Roman" w:eastAsia="Times New Roman" w:hAnsi="Times New Roman" w:cs="Times New Roman"/>
          <w:sz w:val="24"/>
          <w:szCs w:val="24"/>
          <w:lang w:val="bg-BG" w:eastAsia="x-none"/>
        </w:rPr>
        <w:t xml:space="preserve">т трябва да включва заключение с </w:t>
      </w:r>
      <w:r w:rsidR="00D578E9" w:rsidRPr="00A60238">
        <w:rPr>
          <w:rFonts w:ascii="Times New Roman" w:eastAsia="Times New Roman" w:hAnsi="Times New Roman" w:cs="Times New Roman"/>
          <w:sz w:val="24"/>
          <w:szCs w:val="24"/>
          <w:lang w:val="bg-BG" w:eastAsia="x-none"/>
        </w:rPr>
        <w:t>основните изводи</w:t>
      </w:r>
      <w:r w:rsidR="001B3EEC" w:rsidRPr="00A60238">
        <w:rPr>
          <w:rFonts w:ascii="Times New Roman" w:eastAsia="Times New Roman" w:hAnsi="Times New Roman" w:cs="Times New Roman"/>
          <w:sz w:val="24"/>
          <w:szCs w:val="24"/>
          <w:lang w:val="bg-BG" w:eastAsia="x-none"/>
        </w:rPr>
        <w:t xml:space="preserve"> от </w:t>
      </w:r>
      <w:r w:rsidR="00D578E9" w:rsidRPr="00A60238">
        <w:rPr>
          <w:rFonts w:ascii="Times New Roman" w:eastAsia="Times New Roman" w:hAnsi="Times New Roman" w:cs="Times New Roman"/>
          <w:sz w:val="24"/>
          <w:szCs w:val="24"/>
          <w:lang w:val="bg-BG" w:eastAsia="x-none"/>
        </w:rPr>
        <w:t xml:space="preserve">изследването, направени препоръки и нерешени въпроси. </w:t>
      </w:r>
    </w:p>
    <w:p w14:paraId="01B34935" w14:textId="3CD0F793" w:rsidR="004C3447" w:rsidRPr="00A60238" w:rsidRDefault="004C3447" w:rsidP="00A60238">
      <w:pPr>
        <w:spacing w:after="0" w:line="240" w:lineRule="auto"/>
        <w:jc w:val="center"/>
        <w:rPr>
          <w:rFonts w:ascii="Times New Roman" w:eastAsia="Times New Roman" w:hAnsi="Times New Roman" w:cs="Times New Roman"/>
          <w:sz w:val="24"/>
          <w:szCs w:val="24"/>
          <w:lang w:eastAsia="x-none"/>
        </w:rPr>
      </w:pPr>
    </w:p>
    <w:p w14:paraId="560C1DE4" w14:textId="700E30CD" w:rsidR="004C3447" w:rsidRPr="00A60238" w:rsidRDefault="004C3447" w:rsidP="00A60238">
      <w:pPr>
        <w:spacing w:after="0" w:line="240" w:lineRule="auto"/>
        <w:jc w:val="center"/>
        <w:rPr>
          <w:rFonts w:ascii="Times New Roman" w:eastAsia="Times New Roman" w:hAnsi="Times New Roman" w:cs="Times New Roman"/>
          <w:sz w:val="24"/>
          <w:szCs w:val="24"/>
          <w:lang w:eastAsia="x-none"/>
        </w:rPr>
      </w:pPr>
    </w:p>
    <w:p w14:paraId="3A07A72B" w14:textId="6BB551EC" w:rsidR="00D97921" w:rsidRPr="00A60238" w:rsidRDefault="00D97921" w:rsidP="00A60238">
      <w:pPr>
        <w:spacing w:after="0" w:line="240" w:lineRule="auto"/>
        <w:rPr>
          <w:rFonts w:ascii="Times New Roman" w:eastAsia="Times New Roman" w:hAnsi="Times New Roman" w:cs="Times New Roman"/>
          <w:b/>
          <w:bCs/>
          <w:sz w:val="24"/>
          <w:szCs w:val="24"/>
          <w:lang w:eastAsia="x-none"/>
        </w:rPr>
      </w:pPr>
      <w:r w:rsidRPr="00A60238">
        <w:rPr>
          <w:rFonts w:ascii="Times New Roman" w:eastAsia="Times New Roman" w:hAnsi="Times New Roman" w:cs="Times New Roman"/>
          <w:b/>
          <w:bCs/>
          <w:sz w:val="24"/>
          <w:szCs w:val="24"/>
          <w:lang w:val="bg-BG" w:eastAsia="x-none"/>
        </w:rPr>
        <w:t>И</w:t>
      </w:r>
      <w:r w:rsidR="00C32BEB" w:rsidRPr="00A60238">
        <w:rPr>
          <w:rFonts w:ascii="Times New Roman" w:eastAsia="Times New Roman" w:hAnsi="Times New Roman" w:cs="Times New Roman"/>
          <w:b/>
          <w:bCs/>
          <w:sz w:val="24"/>
          <w:szCs w:val="24"/>
          <w:lang w:val="bg-BG" w:eastAsia="x-none"/>
        </w:rPr>
        <w:t>зползвана литература</w:t>
      </w:r>
      <w:r w:rsidR="00C32BEB">
        <w:rPr>
          <w:rFonts w:ascii="Times New Roman" w:eastAsia="Times New Roman" w:hAnsi="Times New Roman" w:cs="Times New Roman"/>
          <w:b/>
          <w:bCs/>
          <w:sz w:val="24"/>
          <w:szCs w:val="24"/>
          <w:lang w:val="bg-BG" w:eastAsia="x-none"/>
        </w:rPr>
        <w:t xml:space="preserve"> </w:t>
      </w:r>
      <w:r w:rsidR="00C32BEB">
        <w:rPr>
          <w:rFonts w:ascii="Times New Roman" w:eastAsia="Times New Roman" w:hAnsi="Times New Roman" w:cs="Times New Roman"/>
          <w:b/>
          <w:sz w:val="24"/>
          <w:szCs w:val="24"/>
          <w:lang w:val="bg-BG" w:eastAsia="pl-PL"/>
        </w:rPr>
        <w:t>(</w:t>
      </w:r>
      <w:r w:rsidR="00C32BEB">
        <w:rPr>
          <w:rFonts w:ascii="Times New Roman" w:eastAsia="Times New Roman" w:hAnsi="Times New Roman" w:cs="Times New Roman"/>
          <w:b/>
          <w:sz w:val="24"/>
          <w:szCs w:val="24"/>
          <w:lang w:val="en-US" w:eastAsia="pl-PL"/>
        </w:rPr>
        <w:t>bold</w:t>
      </w:r>
      <w:r w:rsidR="00C32BEB">
        <w:rPr>
          <w:rFonts w:ascii="Times New Roman" w:eastAsia="Times New Roman" w:hAnsi="Times New Roman" w:cs="Times New Roman"/>
          <w:b/>
          <w:sz w:val="24"/>
          <w:szCs w:val="24"/>
          <w:lang w:val="bg-BG" w:eastAsia="pl-PL"/>
        </w:rPr>
        <w:t xml:space="preserve">, </w:t>
      </w:r>
      <w:r w:rsidR="00C32BEB" w:rsidRPr="00C60A4D">
        <w:rPr>
          <w:rFonts w:ascii="Times New Roman" w:eastAsia="Times New Roman" w:hAnsi="Times New Roman" w:cs="Times New Roman"/>
          <w:b/>
          <w:bCs/>
          <w:iCs/>
          <w:sz w:val="24"/>
          <w:szCs w:val="24"/>
          <w:lang w:eastAsia="hr-HR"/>
        </w:rPr>
        <w:t>Justified</w:t>
      </w:r>
      <w:r w:rsidR="00C32BEB">
        <w:rPr>
          <w:rFonts w:ascii="Times New Roman" w:eastAsia="Times New Roman" w:hAnsi="Times New Roman" w:cs="Times New Roman"/>
          <w:b/>
          <w:sz w:val="24"/>
          <w:szCs w:val="24"/>
          <w:lang w:val="bg-BG" w:eastAsia="pl-PL"/>
        </w:rPr>
        <w:t>)</w:t>
      </w:r>
    </w:p>
    <w:p w14:paraId="2FAAF40D" w14:textId="7E23BA45" w:rsidR="00D97921" w:rsidRPr="002D0459" w:rsidRDefault="00D97921" w:rsidP="00A60238">
      <w:pPr>
        <w:spacing w:after="0" w:line="240" w:lineRule="auto"/>
        <w:jc w:val="center"/>
        <w:rPr>
          <w:rFonts w:ascii="Times New Roman" w:eastAsia="Times New Roman" w:hAnsi="Times New Roman" w:cs="Times New Roman"/>
          <w:b/>
          <w:bCs/>
          <w:sz w:val="24"/>
          <w:szCs w:val="24"/>
          <w:lang w:val="bg-BG" w:eastAsia="x-none"/>
        </w:rPr>
      </w:pPr>
    </w:p>
    <w:p w14:paraId="7A71BABA" w14:textId="37A2135E" w:rsidR="000F3F83" w:rsidRPr="009463CF" w:rsidRDefault="000F3F83" w:rsidP="009463CF">
      <w:pPr>
        <w:spacing w:after="0" w:line="240" w:lineRule="auto"/>
        <w:ind w:firstLine="720"/>
        <w:jc w:val="both"/>
        <w:rPr>
          <w:rFonts w:ascii="Times New Roman" w:eastAsia="Times New Roman" w:hAnsi="Times New Roman" w:cs="Times New Roman"/>
          <w:sz w:val="24"/>
          <w:szCs w:val="24"/>
          <w:lang w:val="bg-BG" w:eastAsia="x-none"/>
        </w:rPr>
      </w:pPr>
      <w:r w:rsidRPr="00A60238">
        <w:rPr>
          <w:rFonts w:ascii="Times New Roman" w:eastAsia="Times New Roman" w:hAnsi="Times New Roman" w:cs="Times New Roman"/>
          <w:sz w:val="24"/>
          <w:szCs w:val="24"/>
          <w:lang w:val="bg-BG" w:eastAsia="x-none"/>
        </w:rPr>
        <w:t xml:space="preserve">Използваната литература </w:t>
      </w:r>
      <w:r w:rsidR="00AF7696">
        <w:rPr>
          <w:rFonts w:ascii="Times New Roman" w:eastAsia="Times New Roman" w:hAnsi="Times New Roman" w:cs="Times New Roman"/>
          <w:sz w:val="24"/>
          <w:szCs w:val="24"/>
          <w:lang w:val="bg-BG" w:eastAsia="x-none"/>
        </w:rPr>
        <w:t xml:space="preserve">може да </w:t>
      </w:r>
      <w:r w:rsidRPr="00A60238">
        <w:rPr>
          <w:rFonts w:ascii="Times New Roman" w:eastAsia="Times New Roman" w:hAnsi="Times New Roman" w:cs="Times New Roman"/>
          <w:sz w:val="24"/>
          <w:szCs w:val="24"/>
          <w:lang w:val="bg-BG" w:eastAsia="x-none"/>
        </w:rPr>
        <w:t xml:space="preserve">се генерира автоматично от </w:t>
      </w:r>
      <w:r w:rsidR="00C40111">
        <w:rPr>
          <w:rFonts w:ascii="Times New Roman" w:eastAsia="Times New Roman" w:hAnsi="Times New Roman" w:cs="Times New Roman"/>
          <w:sz w:val="24"/>
          <w:szCs w:val="24"/>
          <w:lang w:val="bg-BG" w:eastAsia="x-none"/>
        </w:rPr>
        <w:t xml:space="preserve">функцията </w:t>
      </w:r>
      <w:r w:rsidR="00C40111">
        <w:rPr>
          <w:rFonts w:ascii="Times New Roman" w:eastAsia="Times New Roman" w:hAnsi="Times New Roman" w:cs="Times New Roman"/>
          <w:sz w:val="24"/>
          <w:szCs w:val="24"/>
          <w:lang w:val="en-US" w:eastAsia="x-none"/>
        </w:rPr>
        <w:t>References - &gt; Bibliography</w:t>
      </w:r>
      <w:r w:rsidR="00E05DEC">
        <w:rPr>
          <w:rFonts w:ascii="Times New Roman" w:eastAsia="Times New Roman" w:hAnsi="Times New Roman" w:cs="Times New Roman"/>
          <w:sz w:val="24"/>
          <w:szCs w:val="24"/>
          <w:lang w:val="bg-BG" w:eastAsia="x-none"/>
        </w:rPr>
        <w:t xml:space="preserve"> в </w:t>
      </w:r>
      <w:r w:rsidR="00E05DEC">
        <w:rPr>
          <w:rFonts w:ascii="Times New Roman" w:eastAsia="Times New Roman" w:hAnsi="Times New Roman" w:cs="Times New Roman"/>
          <w:sz w:val="24"/>
          <w:szCs w:val="24"/>
          <w:lang w:val="en-US" w:eastAsia="x-none"/>
        </w:rPr>
        <w:t xml:space="preserve">APA </w:t>
      </w:r>
      <w:r w:rsidR="00E05DEC">
        <w:rPr>
          <w:rFonts w:ascii="Times New Roman" w:eastAsia="Times New Roman" w:hAnsi="Times New Roman" w:cs="Times New Roman"/>
          <w:sz w:val="24"/>
          <w:szCs w:val="24"/>
          <w:lang w:val="bg-BG" w:eastAsia="x-none"/>
        </w:rPr>
        <w:t>стил.</w:t>
      </w:r>
    </w:p>
    <w:p w14:paraId="78156209" w14:textId="77777777" w:rsidR="000F3F83" w:rsidRPr="003D6431" w:rsidRDefault="000F3F83" w:rsidP="003D6431">
      <w:pPr>
        <w:spacing w:after="0" w:line="240" w:lineRule="auto"/>
        <w:ind w:firstLine="720"/>
        <w:jc w:val="both"/>
        <w:rPr>
          <w:rFonts w:ascii="Times New Roman" w:eastAsia="Times New Roman" w:hAnsi="Times New Roman" w:cs="Times New Roman"/>
          <w:sz w:val="24"/>
          <w:szCs w:val="24"/>
          <w:lang w:val="bg-BG" w:eastAsia="x-none"/>
        </w:rPr>
      </w:pPr>
    </w:p>
    <w:sdt>
      <w:sdtPr>
        <w:rPr>
          <w:rFonts w:ascii="Times New Roman" w:hAnsi="Times New Roman" w:cs="Times New Roman"/>
          <w:sz w:val="24"/>
          <w:szCs w:val="24"/>
        </w:rPr>
        <w:id w:val="799816947"/>
        <w:docPartObj>
          <w:docPartGallery w:val="Bibliographies"/>
          <w:docPartUnique/>
        </w:docPartObj>
      </w:sdtPr>
      <w:sdtEndPr>
        <w:rPr>
          <w:b/>
          <w:bCs/>
          <w:noProof/>
        </w:rPr>
      </w:sdtEndPr>
      <w:sdtContent>
        <w:sdt>
          <w:sdtPr>
            <w:rPr>
              <w:rFonts w:ascii="Times New Roman" w:hAnsi="Times New Roman" w:cs="Times New Roman"/>
              <w:sz w:val="24"/>
              <w:szCs w:val="24"/>
            </w:rPr>
            <w:id w:val="111145805"/>
            <w:bibliography/>
          </w:sdtPr>
          <w:sdtEndPr>
            <w:rPr>
              <w:b/>
              <w:bCs/>
              <w:noProof/>
            </w:rPr>
          </w:sdtEndPr>
          <w:sdtContent>
            <w:p w14:paraId="7EB770B4" w14:textId="77777777" w:rsidR="003D6431" w:rsidRPr="003D6431" w:rsidRDefault="009463CF" w:rsidP="003D6431">
              <w:pPr>
                <w:pStyle w:val="Bibliography"/>
                <w:jc w:val="both"/>
                <w:rPr>
                  <w:rFonts w:ascii="Times New Roman" w:hAnsi="Times New Roman" w:cs="Times New Roman"/>
                  <w:noProof/>
                  <w:sz w:val="24"/>
                  <w:szCs w:val="24"/>
                  <w:lang w:val="bg-BG"/>
                </w:rPr>
              </w:pPr>
              <w:r w:rsidRPr="003D6431">
                <w:rPr>
                  <w:rFonts w:ascii="Times New Roman" w:hAnsi="Times New Roman" w:cs="Times New Roman"/>
                  <w:sz w:val="24"/>
                  <w:szCs w:val="24"/>
                </w:rPr>
                <w:fldChar w:fldCharType="begin"/>
              </w:r>
              <w:r w:rsidRPr="003D6431">
                <w:rPr>
                  <w:rFonts w:ascii="Times New Roman" w:hAnsi="Times New Roman" w:cs="Times New Roman"/>
                  <w:sz w:val="24"/>
                  <w:szCs w:val="24"/>
                </w:rPr>
                <w:instrText xml:space="preserve"> BIBLIOGRAPHY </w:instrText>
              </w:r>
              <w:r w:rsidRPr="003D6431">
                <w:rPr>
                  <w:rFonts w:ascii="Times New Roman" w:hAnsi="Times New Roman" w:cs="Times New Roman"/>
                  <w:sz w:val="24"/>
                  <w:szCs w:val="24"/>
                </w:rPr>
                <w:fldChar w:fldCharType="separate"/>
              </w:r>
              <w:r w:rsidR="003D6431" w:rsidRPr="003D6431">
                <w:rPr>
                  <w:rFonts w:ascii="Times New Roman" w:hAnsi="Times New Roman" w:cs="Times New Roman"/>
                  <w:noProof/>
                  <w:sz w:val="24"/>
                  <w:szCs w:val="24"/>
                  <w:lang w:val="bg-BG"/>
                </w:rPr>
                <w:t xml:space="preserve">Vodenicharova, M. (2016). Analysis of logistics market in Bulgaria for the period 2010-2016. </w:t>
              </w:r>
              <w:r w:rsidR="003D6431" w:rsidRPr="003D6431">
                <w:rPr>
                  <w:rFonts w:ascii="Times New Roman" w:hAnsi="Times New Roman" w:cs="Times New Roman"/>
                  <w:i/>
                  <w:iCs/>
                  <w:noProof/>
                  <w:sz w:val="24"/>
                  <w:szCs w:val="24"/>
                  <w:lang w:val="bg-BG"/>
                </w:rPr>
                <w:t>Massachusetts Review of Science and Technologies, 13</w:t>
              </w:r>
              <w:r w:rsidR="003D6431" w:rsidRPr="003D6431">
                <w:rPr>
                  <w:rFonts w:ascii="Times New Roman" w:hAnsi="Times New Roman" w:cs="Times New Roman"/>
                  <w:noProof/>
                  <w:sz w:val="24"/>
                  <w:szCs w:val="24"/>
                  <w:lang w:val="bg-BG"/>
                </w:rPr>
                <w:t>(1), 210-2017.</w:t>
              </w:r>
            </w:p>
            <w:p w14:paraId="5E6BB8A7" w14:textId="77777777" w:rsidR="003D6431" w:rsidRPr="003D6431" w:rsidRDefault="003D6431" w:rsidP="003D6431">
              <w:pPr>
                <w:pStyle w:val="Bibliography"/>
                <w:jc w:val="both"/>
                <w:rPr>
                  <w:rFonts w:ascii="Times New Roman" w:hAnsi="Times New Roman" w:cs="Times New Roman"/>
                  <w:noProof/>
                  <w:sz w:val="24"/>
                  <w:szCs w:val="24"/>
                  <w:lang w:val="bg-BG"/>
                </w:rPr>
              </w:pPr>
              <w:r w:rsidRPr="003D6431">
                <w:rPr>
                  <w:rFonts w:ascii="Times New Roman" w:hAnsi="Times New Roman" w:cs="Times New Roman"/>
                  <w:noProof/>
                  <w:sz w:val="24"/>
                  <w:szCs w:val="24"/>
                  <w:lang w:val="bg-BG"/>
                </w:rPr>
                <w:t xml:space="preserve">Rakovska, M., Ivanov, N., &amp; Vodenicharova, M. (2014). </w:t>
              </w:r>
              <w:r w:rsidRPr="003D6431">
                <w:rPr>
                  <w:rFonts w:ascii="Times New Roman" w:hAnsi="Times New Roman" w:cs="Times New Roman"/>
                  <w:i/>
                  <w:iCs/>
                  <w:noProof/>
                  <w:sz w:val="24"/>
                  <w:szCs w:val="24"/>
                  <w:lang w:val="bg-BG"/>
                </w:rPr>
                <w:t>Logistics development in Bulgarian processing and trading companies.</w:t>
              </w:r>
              <w:r w:rsidRPr="003D6431">
                <w:rPr>
                  <w:rFonts w:ascii="Times New Roman" w:hAnsi="Times New Roman" w:cs="Times New Roman"/>
                  <w:noProof/>
                  <w:sz w:val="24"/>
                  <w:szCs w:val="24"/>
                  <w:lang w:val="bg-BG"/>
                </w:rPr>
                <w:t xml:space="preserve"> Sofia: Publishing House of UNWE.</w:t>
              </w:r>
            </w:p>
            <w:p w14:paraId="6597C3E5" w14:textId="77777777" w:rsidR="003D6431" w:rsidRPr="003D6431" w:rsidRDefault="003D6431" w:rsidP="003D6431">
              <w:pPr>
                <w:pStyle w:val="Bibliography"/>
                <w:jc w:val="both"/>
                <w:rPr>
                  <w:rFonts w:ascii="Times New Roman" w:hAnsi="Times New Roman" w:cs="Times New Roman"/>
                  <w:noProof/>
                  <w:sz w:val="24"/>
                  <w:szCs w:val="24"/>
                  <w:lang w:val="bg-BG"/>
                </w:rPr>
              </w:pPr>
              <w:r w:rsidRPr="003D6431">
                <w:rPr>
                  <w:rFonts w:ascii="Times New Roman" w:hAnsi="Times New Roman" w:cs="Times New Roman"/>
                  <w:noProof/>
                  <w:sz w:val="24"/>
                  <w:szCs w:val="24"/>
                  <w:lang w:val="bg-BG"/>
                </w:rPr>
                <w:t xml:space="preserve">Николова, Х. (2017). </w:t>
              </w:r>
              <w:r w:rsidRPr="003D6431">
                <w:rPr>
                  <w:rFonts w:ascii="Times New Roman" w:hAnsi="Times New Roman" w:cs="Times New Roman"/>
                  <w:i/>
                  <w:iCs/>
                  <w:noProof/>
                  <w:sz w:val="24"/>
                  <w:szCs w:val="24"/>
                  <w:lang w:val="bg-BG"/>
                </w:rPr>
                <w:t>Интелигентни транспортни системи - политика и практика на внедряване.</w:t>
              </w:r>
              <w:r w:rsidRPr="003D6431">
                <w:rPr>
                  <w:rFonts w:ascii="Times New Roman" w:hAnsi="Times New Roman" w:cs="Times New Roman"/>
                  <w:noProof/>
                  <w:sz w:val="24"/>
                  <w:szCs w:val="24"/>
                  <w:lang w:val="bg-BG"/>
                </w:rPr>
                <w:t xml:space="preserve"> София: Издателски комплекс на УНСС.</w:t>
              </w:r>
            </w:p>
            <w:p w14:paraId="23D118AA" w14:textId="598EF5BF" w:rsidR="009463CF" w:rsidRDefault="009463CF" w:rsidP="003D6431">
              <w:pPr>
                <w:jc w:val="both"/>
              </w:pPr>
              <w:r w:rsidRPr="003D6431">
                <w:rPr>
                  <w:rFonts w:ascii="Times New Roman" w:hAnsi="Times New Roman" w:cs="Times New Roman"/>
                  <w:b/>
                  <w:bCs/>
                  <w:noProof/>
                  <w:sz w:val="24"/>
                  <w:szCs w:val="24"/>
                </w:rPr>
                <w:fldChar w:fldCharType="end"/>
              </w:r>
            </w:p>
          </w:sdtContent>
        </w:sdt>
      </w:sdtContent>
    </w:sdt>
    <w:p w14:paraId="6F35E2AB" w14:textId="46A41587" w:rsidR="000F3F83" w:rsidRPr="00A60238" w:rsidRDefault="000F3F83" w:rsidP="00A60238">
      <w:pPr>
        <w:spacing w:after="0" w:line="240" w:lineRule="auto"/>
        <w:rPr>
          <w:rFonts w:ascii="Times New Roman" w:eastAsia="Times New Roman" w:hAnsi="Times New Roman" w:cs="Times New Roman"/>
          <w:sz w:val="24"/>
          <w:szCs w:val="24"/>
          <w:lang w:eastAsia="x-none"/>
        </w:rPr>
      </w:pPr>
    </w:p>
    <w:sectPr w:rsidR="000F3F83" w:rsidRPr="00A60238">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DED8B" w14:textId="77777777" w:rsidR="00810A57" w:rsidRDefault="00810A57" w:rsidP="00917657">
      <w:pPr>
        <w:spacing w:after="0" w:line="240" w:lineRule="auto"/>
      </w:pPr>
      <w:r>
        <w:separator/>
      </w:r>
    </w:p>
  </w:endnote>
  <w:endnote w:type="continuationSeparator" w:id="0">
    <w:p w14:paraId="47ED70BE" w14:textId="77777777" w:rsidR="00810A57" w:rsidRDefault="00810A57" w:rsidP="00917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C739F" w14:textId="77777777" w:rsidR="00A05AFC" w:rsidRDefault="00A05A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90A7B" w14:textId="77777777" w:rsidR="00A05AFC" w:rsidRDefault="00A05A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F3EA7" w14:textId="77777777" w:rsidR="00A05AFC" w:rsidRDefault="00A05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2E591" w14:textId="77777777" w:rsidR="00810A57" w:rsidRDefault="00810A57" w:rsidP="00917657">
      <w:pPr>
        <w:spacing w:after="0" w:line="240" w:lineRule="auto"/>
      </w:pPr>
      <w:r>
        <w:separator/>
      </w:r>
    </w:p>
  </w:footnote>
  <w:footnote w:type="continuationSeparator" w:id="0">
    <w:p w14:paraId="6EB49DBF" w14:textId="77777777" w:rsidR="00810A57" w:rsidRDefault="00810A57" w:rsidP="00917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BE7EF" w14:textId="77777777" w:rsidR="00A05AFC" w:rsidRDefault="00A05A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D5071" w14:textId="77777777" w:rsidR="00917657" w:rsidRDefault="00917657" w:rsidP="0091765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INFRASTRUCTURE</w:t>
    </w:r>
    <w:r w:rsidRPr="001967CB">
      <w:rPr>
        <w:rFonts w:ascii="Times New Roman" w:hAnsi="Times New Roman" w:cs="Times New Roman"/>
        <w:b/>
        <w:sz w:val="24"/>
        <w:szCs w:val="24"/>
      </w:rPr>
      <w:t xml:space="preserve">: </w:t>
    </w:r>
    <w:r>
      <w:rPr>
        <w:rFonts w:ascii="Times New Roman" w:hAnsi="Times New Roman" w:cs="Times New Roman"/>
        <w:b/>
        <w:sz w:val="24"/>
        <w:szCs w:val="24"/>
        <w:lang w:val="en-US"/>
      </w:rPr>
      <w:t>BUSINESS AND COMMUNICATIONS</w:t>
    </w:r>
    <w:r>
      <w:rPr>
        <w:rFonts w:ascii="Times New Roman" w:hAnsi="Times New Roman" w:cs="Times New Roman"/>
        <w:b/>
        <w:sz w:val="24"/>
        <w:szCs w:val="24"/>
      </w:rPr>
      <w:t xml:space="preserve"> </w:t>
    </w:r>
  </w:p>
  <w:p w14:paraId="02E5F602" w14:textId="20BD9531" w:rsidR="00917657" w:rsidRDefault="00AF7696" w:rsidP="00AF7696">
    <w:pPr>
      <w:pStyle w:val="Header"/>
      <w:jc w:val="center"/>
      <w:rPr>
        <w:lang w:val="bg-BG"/>
      </w:rPr>
    </w:pPr>
    <w:proofErr w:type="spellStart"/>
    <w:r w:rsidRPr="00AF7696">
      <w:t>Scientific</w:t>
    </w:r>
    <w:proofErr w:type="spellEnd"/>
    <w:r w:rsidRPr="00AF7696">
      <w:t xml:space="preserve"> </w:t>
    </w:r>
    <w:proofErr w:type="spellStart"/>
    <w:r w:rsidRPr="00AF7696">
      <w:t>Conference</w:t>
    </w:r>
    <w:proofErr w:type="spellEnd"/>
    <w:r w:rsidRPr="00AF7696">
      <w:t xml:space="preserve"> </w:t>
    </w:r>
    <w:r>
      <w:rPr>
        <w:lang w:val="en-US"/>
      </w:rPr>
      <w:t>f</w:t>
    </w:r>
    <w:proofErr w:type="spellStart"/>
    <w:r w:rsidRPr="00AF7696">
      <w:t>or</w:t>
    </w:r>
    <w:proofErr w:type="spellEnd"/>
    <w:r w:rsidRPr="00AF7696">
      <w:t xml:space="preserve"> </w:t>
    </w:r>
    <w:proofErr w:type="spellStart"/>
    <w:r w:rsidRPr="00AF7696">
      <w:t>Students</w:t>
    </w:r>
    <w:proofErr w:type="spellEnd"/>
    <w:r w:rsidRPr="00AF7696">
      <w:t xml:space="preserve"> </w:t>
    </w:r>
    <w:r>
      <w:rPr>
        <w:lang w:val="en-US"/>
      </w:rPr>
      <w:t>a</w:t>
    </w:r>
    <w:proofErr w:type="spellStart"/>
    <w:r w:rsidRPr="00AF7696">
      <w:t>nd</w:t>
    </w:r>
    <w:proofErr w:type="spellEnd"/>
    <w:r w:rsidRPr="00AF7696">
      <w:t xml:space="preserve"> </w:t>
    </w:r>
    <w:proofErr w:type="spellStart"/>
    <w:r w:rsidRPr="00AF7696">
      <w:t>Doctoral</w:t>
    </w:r>
    <w:proofErr w:type="spellEnd"/>
    <w:r w:rsidRPr="00AF7696">
      <w:t xml:space="preserve"> </w:t>
    </w:r>
    <w:proofErr w:type="spellStart"/>
    <w:r w:rsidRPr="00AF7696">
      <w:t>Students</w:t>
    </w:r>
    <w:proofErr w:type="spellEnd"/>
    <w:r w:rsidRPr="00AF7696">
      <w:t xml:space="preserve"> </w:t>
    </w:r>
    <w:proofErr w:type="spellStart"/>
    <w:r>
      <w:t>w</w:t>
    </w:r>
    <w:r w:rsidRPr="00AF7696">
      <w:t>ith</w:t>
    </w:r>
    <w:proofErr w:type="spellEnd"/>
    <w:r w:rsidRPr="00AF7696">
      <w:t xml:space="preserve"> International </w:t>
    </w:r>
    <w:proofErr w:type="spellStart"/>
    <w:r w:rsidRPr="00AF7696">
      <w:t>Participation</w:t>
    </w:r>
    <w:proofErr w:type="spellEnd"/>
    <w:r w:rsidR="006161AF">
      <w:rPr>
        <w:lang w:val="bg-BG"/>
      </w:rPr>
      <w:t>, 2026</w:t>
    </w:r>
  </w:p>
  <w:p w14:paraId="756454A2" w14:textId="77777777" w:rsidR="00A05AFC" w:rsidRPr="006161AF" w:rsidRDefault="00A05AFC" w:rsidP="00AF7696">
    <w:pPr>
      <w:pStyle w:val="Header"/>
      <w:jc w:val="center"/>
      <w:rPr>
        <w:lang w:val="bg-BG"/>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B2ABD" w14:textId="77777777" w:rsidR="00A05AFC" w:rsidRDefault="00A05A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9669D"/>
    <w:multiLevelType w:val="hybridMultilevel"/>
    <w:tmpl w:val="2DAEE1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C01898"/>
    <w:multiLevelType w:val="multilevel"/>
    <w:tmpl w:val="33744958"/>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5A152F99"/>
    <w:multiLevelType w:val="hybridMultilevel"/>
    <w:tmpl w:val="9D484938"/>
    <w:lvl w:ilvl="0" w:tplc="43E07A20">
      <w:start w:val="1"/>
      <w:numFmt w:val="decimal"/>
      <w:lvlText w:val="%1."/>
      <w:lvlJc w:val="left"/>
      <w:pPr>
        <w:tabs>
          <w:tab w:val="num" w:pos="360"/>
        </w:tabs>
        <w:ind w:left="360" w:hanging="360"/>
      </w:pPr>
      <w:rPr>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F66"/>
    <w:rsid w:val="000416CB"/>
    <w:rsid w:val="0006795E"/>
    <w:rsid w:val="000754EB"/>
    <w:rsid w:val="00097D26"/>
    <w:rsid w:val="000B122F"/>
    <w:rsid w:val="000C7D94"/>
    <w:rsid w:val="000F3F83"/>
    <w:rsid w:val="000F4545"/>
    <w:rsid w:val="0011097C"/>
    <w:rsid w:val="00121E98"/>
    <w:rsid w:val="00124813"/>
    <w:rsid w:val="00165471"/>
    <w:rsid w:val="00196C43"/>
    <w:rsid w:val="001A2688"/>
    <w:rsid w:val="001A2CF5"/>
    <w:rsid w:val="001A68AD"/>
    <w:rsid w:val="001B3EEC"/>
    <w:rsid w:val="001B4D9F"/>
    <w:rsid w:val="00200F23"/>
    <w:rsid w:val="002019EC"/>
    <w:rsid w:val="0020621A"/>
    <w:rsid w:val="00214862"/>
    <w:rsid w:val="00220C7E"/>
    <w:rsid w:val="0022620C"/>
    <w:rsid w:val="00293E67"/>
    <w:rsid w:val="002C2894"/>
    <w:rsid w:val="002C356F"/>
    <w:rsid w:val="002D0459"/>
    <w:rsid w:val="002D6500"/>
    <w:rsid w:val="002E1003"/>
    <w:rsid w:val="003052C3"/>
    <w:rsid w:val="0036208C"/>
    <w:rsid w:val="00372BFC"/>
    <w:rsid w:val="003A66FD"/>
    <w:rsid w:val="003A6B50"/>
    <w:rsid w:val="003B3A97"/>
    <w:rsid w:val="003D54F1"/>
    <w:rsid w:val="003D6431"/>
    <w:rsid w:val="00446CA5"/>
    <w:rsid w:val="00454076"/>
    <w:rsid w:val="0046721B"/>
    <w:rsid w:val="0048149E"/>
    <w:rsid w:val="0048330D"/>
    <w:rsid w:val="004844C5"/>
    <w:rsid w:val="00485B3C"/>
    <w:rsid w:val="004912A2"/>
    <w:rsid w:val="004953A0"/>
    <w:rsid w:val="004B168A"/>
    <w:rsid w:val="004C3447"/>
    <w:rsid w:val="004C3CFB"/>
    <w:rsid w:val="004D1E8E"/>
    <w:rsid w:val="005503A2"/>
    <w:rsid w:val="00581209"/>
    <w:rsid w:val="005914E5"/>
    <w:rsid w:val="005954EA"/>
    <w:rsid w:val="005E112E"/>
    <w:rsid w:val="005E1826"/>
    <w:rsid w:val="005E1DEA"/>
    <w:rsid w:val="005E51E1"/>
    <w:rsid w:val="005F3075"/>
    <w:rsid w:val="006161AF"/>
    <w:rsid w:val="006371BD"/>
    <w:rsid w:val="006375E3"/>
    <w:rsid w:val="006438E7"/>
    <w:rsid w:val="00671823"/>
    <w:rsid w:val="00685C66"/>
    <w:rsid w:val="00695413"/>
    <w:rsid w:val="006D2001"/>
    <w:rsid w:val="006D70E2"/>
    <w:rsid w:val="006E1101"/>
    <w:rsid w:val="00702812"/>
    <w:rsid w:val="00703F66"/>
    <w:rsid w:val="007424B8"/>
    <w:rsid w:val="007425B1"/>
    <w:rsid w:val="00742629"/>
    <w:rsid w:val="00760742"/>
    <w:rsid w:val="00796AF8"/>
    <w:rsid w:val="007A1FF1"/>
    <w:rsid w:val="007B36FC"/>
    <w:rsid w:val="007B5C01"/>
    <w:rsid w:val="007F7042"/>
    <w:rsid w:val="008037B7"/>
    <w:rsid w:val="00810A57"/>
    <w:rsid w:val="0081488B"/>
    <w:rsid w:val="00853F66"/>
    <w:rsid w:val="00875289"/>
    <w:rsid w:val="00875AED"/>
    <w:rsid w:val="00876800"/>
    <w:rsid w:val="00880772"/>
    <w:rsid w:val="00884759"/>
    <w:rsid w:val="0088675E"/>
    <w:rsid w:val="00890413"/>
    <w:rsid w:val="008B0671"/>
    <w:rsid w:val="008B26D2"/>
    <w:rsid w:val="008B43DB"/>
    <w:rsid w:val="008E38EB"/>
    <w:rsid w:val="008F5BFF"/>
    <w:rsid w:val="00917657"/>
    <w:rsid w:val="009267E2"/>
    <w:rsid w:val="00936EA6"/>
    <w:rsid w:val="00941989"/>
    <w:rsid w:val="009463CF"/>
    <w:rsid w:val="00967EE2"/>
    <w:rsid w:val="0099015A"/>
    <w:rsid w:val="009A110F"/>
    <w:rsid w:val="009A4F0C"/>
    <w:rsid w:val="009B0540"/>
    <w:rsid w:val="009E1A58"/>
    <w:rsid w:val="009F4F8B"/>
    <w:rsid w:val="00A0079E"/>
    <w:rsid w:val="00A05AFC"/>
    <w:rsid w:val="00A225BD"/>
    <w:rsid w:val="00A45398"/>
    <w:rsid w:val="00A45D36"/>
    <w:rsid w:val="00A528F2"/>
    <w:rsid w:val="00A552D7"/>
    <w:rsid w:val="00A60238"/>
    <w:rsid w:val="00A757F2"/>
    <w:rsid w:val="00AD6501"/>
    <w:rsid w:val="00AE0FF5"/>
    <w:rsid w:val="00AF7696"/>
    <w:rsid w:val="00B32F49"/>
    <w:rsid w:val="00B349E9"/>
    <w:rsid w:val="00B42B73"/>
    <w:rsid w:val="00BB070B"/>
    <w:rsid w:val="00BB3B91"/>
    <w:rsid w:val="00BB744B"/>
    <w:rsid w:val="00BC7F13"/>
    <w:rsid w:val="00BF4A22"/>
    <w:rsid w:val="00C00B3C"/>
    <w:rsid w:val="00C200E8"/>
    <w:rsid w:val="00C32BEB"/>
    <w:rsid w:val="00C40111"/>
    <w:rsid w:val="00C62438"/>
    <w:rsid w:val="00CA6BBD"/>
    <w:rsid w:val="00CB4345"/>
    <w:rsid w:val="00CB62EC"/>
    <w:rsid w:val="00CC662E"/>
    <w:rsid w:val="00CD5F01"/>
    <w:rsid w:val="00CE3A53"/>
    <w:rsid w:val="00CE492E"/>
    <w:rsid w:val="00D1318A"/>
    <w:rsid w:val="00D139F5"/>
    <w:rsid w:val="00D17B97"/>
    <w:rsid w:val="00D218A9"/>
    <w:rsid w:val="00D2667B"/>
    <w:rsid w:val="00D447C2"/>
    <w:rsid w:val="00D529CB"/>
    <w:rsid w:val="00D578E9"/>
    <w:rsid w:val="00D97921"/>
    <w:rsid w:val="00D97A41"/>
    <w:rsid w:val="00DD1DD0"/>
    <w:rsid w:val="00DF191D"/>
    <w:rsid w:val="00E05DEC"/>
    <w:rsid w:val="00E2094E"/>
    <w:rsid w:val="00E36D2E"/>
    <w:rsid w:val="00E74CD6"/>
    <w:rsid w:val="00E83608"/>
    <w:rsid w:val="00E975C7"/>
    <w:rsid w:val="00EC5A6C"/>
    <w:rsid w:val="00ED7337"/>
    <w:rsid w:val="00EE61D4"/>
    <w:rsid w:val="00EF2A8F"/>
    <w:rsid w:val="00F37DE0"/>
    <w:rsid w:val="00F50ED0"/>
    <w:rsid w:val="00F70026"/>
    <w:rsid w:val="00F7490F"/>
    <w:rsid w:val="00F753D4"/>
    <w:rsid w:val="00F75FB0"/>
    <w:rsid w:val="00FC6FF4"/>
    <w:rsid w:val="00FF3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5BDDE2"/>
  <w15:chartTrackingRefBased/>
  <w15:docId w15:val="{277F1188-47F0-4B16-9225-609AEFF29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63CF"/>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356F"/>
    <w:rPr>
      <w:color w:val="0563C1" w:themeColor="hyperlink"/>
      <w:u w:val="single"/>
    </w:rPr>
  </w:style>
  <w:style w:type="character" w:customStyle="1" w:styleId="UnresolvedMention1">
    <w:name w:val="Unresolved Mention1"/>
    <w:basedOn w:val="DefaultParagraphFont"/>
    <w:uiPriority w:val="99"/>
    <w:semiHidden/>
    <w:unhideWhenUsed/>
    <w:rsid w:val="002C356F"/>
    <w:rPr>
      <w:color w:val="605E5C"/>
      <w:shd w:val="clear" w:color="auto" w:fill="E1DFDD"/>
    </w:rPr>
  </w:style>
  <w:style w:type="paragraph" w:styleId="ListParagraph">
    <w:name w:val="List Paragraph"/>
    <w:basedOn w:val="Normal"/>
    <w:uiPriority w:val="34"/>
    <w:qFormat/>
    <w:rsid w:val="002C356F"/>
    <w:pPr>
      <w:ind w:left="720"/>
      <w:contextualSpacing/>
    </w:pPr>
  </w:style>
  <w:style w:type="paragraph" w:styleId="Header">
    <w:name w:val="header"/>
    <w:basedOn w:val="Normal"/>
    <w:link w:val="HeaderChar"/>
    <w:rsid w:val="00FC6FF4"/>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rsid w:val="00FC6FF4"/>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rsid w:val="00FC6FF4"/>
    <w:pPr>
      <w:autoSpaceDE w:val="0"/>
      <w:autoSpaceDN w:val="0"/>
      <w:adjustRightInd w:val="0"/>
      <w:spacing w:after="0" w:line="240" w:lineRule="auto"/>
      <w:ind w:firstLine="340"/>
      <w:jc w:val="both"/>
    </w:pPr>
    <w:rPr>
      <w:rFonts w:ascii="Times New Roman" w:eastAsia="Times New Roman" w:hAnsi="Times New Roman" w:cs="Times New Roman"/>
      <w:sz w:val="24"/>
      <w:szCs w:val="28"/>
      <w:lang w:val="pl-PL" w:eastAsia="pl-PL"/>
    </w:rPr>
  </w:style>
  <w:style w:type="character" w:customStyle="1" w:styleId="BodyTextIndentChar">
    <w:name w:val="Body Text Indent Char"/>
    <w:basedOn w:val="DefaultParagraphFont"/>
    <w:link w:val="BodyTextIndent"/>
    <w:rsid w:val="00FC6FF4"/>
    <w:rPr>
      <w:rFonts w:ascii="Times New Roman" w:eastAsia="Times New Roman" w:hAnsi="Times New Roman" w:cs="Times New Roman"/>
      <w:sz w:val="24"/>
      <w:szCs w:val="28"/>
      <w:lang w:val="pl-PL" w:eastAsia="pl-PL"/>
    </w:rPr>
  </w:style>
  <w:style w:type="paragraph" w:styleId="Bibliography">
    <w:name w:val="Bibliography"/>
    <w:basedOn w:val="Normal"/>
    <w:next w:val="Normal"/>
    <w:uiPriority w:val="37"/>
    <w:unhideWhenUsed/>
    <w:rsid w:val="000F3F83"/>
    <w:pPr>
      <w:spacing w:after="0" w:line="240" w:lineRule="auto"/>
      <w:ind w:left="720" w:hanging="720"/>
    </w:pPr>
  </w:style>
  <w:style w:type="paragraph" w:styleId="Footer">
    <w:name w:val="footer"/>
    <w:basedOn w:val="Normal"/>
    <w:link w:val="FooterChar"/>
    <w:uiPriority w:val="99"/>
    <w:unhideWhenUsed/>
    <w:rsid w:val="009176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917657"/>
  </w:style>
  <w:style w:type="character" w:customStyle="1" w:styleId="Heading1Char">
    <w:name w:val="Heading 1 Char"/>
    <w:basedOn w:val="DefaultParagraphFont"/>
    <w:link w:val="Heading1"/>
    <w:uiPriority w:val="9"/>
    <w:rsid w:val="009463CF"/>
    <w:rPr>
      <w:rFonts w:asciiTheme="majorHAnsi" w:eastAsiaTheme="majorEastAsia" w:hAnsiTheme="majorHAnsi" w:cstheme="majorBidi"/>
      <w:b/>
      <w:bCs/>
      <w:color w:val="2F5496" w:themeColor="accent1" w:themeShade="BF"/>
      <w:sz w:val="28"/>
      <w:szCs w:val="28"/>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24585">
      <w:bodyDiv w:val="1"/>
      <w:marLeft w:val="0"/>
      <w:marRight w:val="0"/>
      <w:marTop w:val="0"/>
      <w:marBottom w:val="0"/>
      <w:divBdr>
        <w:top w:val="none" w:sz="0" w:space="0" w:color="auto"/>
        <w:left w:val="none" w:sz="0" w:space="0" w:color="auto"/>
        <w:bottom w:val="none" w:sz="0" w:space="0" w:color="auto"/>
        <w:right w:val="none" w:sz="0" w:space="0" w:color="auto"/>
      </w:divBdr>
    </w:div>
    <w:div w:id="99112639">
      <w:bodyDiv w:val="1"/>
      <w:marLeft w:val="0"/>
      <w:marRight w:val="0"/>
      <w:marTop w:val="0"/>
      <w:marBottom w:val="0"/>
      <w:divBdr>
        <w:top w:val="none" w:sz="0" w:space="0" w:color="auto"/>
        <w:left w:val="none" w:sz="0" w:space="0" w:color="auto"/>
        <w:bottom w:val="none" w:sz="0" w:space="0" w:color="auto"/>
        <w:right w:val="none" w:sz="0" w:space="0" w:color="auto"/>
      </w:divBdr>
    </w:div>
    <w:div w:id="109013794">
      <w:bodyDiv w:val="1"/>
      <w:marLeft w:val="0"/>
      <w:marRight w:val="0"/>
      <w:marTop w:val="0"/>
      <w:marBottom w:val="0"/>
      <w:divBdr>
        <w:top w:val="none" w:sz="0" w:space="0" w:color="auto"/>
        <w:left w:val="none" w:sz="0" w:space="0" w:color="auto"/>
        <w:bottom w:val="none" w:sz="0" w:space="0" w:color="auto"/>
        <w:right w:val="none" w:sz="0" w:space="0" w:color="auto"/>
      </w:divBdr>
    </w:div>
    <w:div w:id="211620223">
      <w:bodyDiv w:val="1"/>
      <w:marLeft w:val="0"/>
      <w:marRight w:val="0"/>
      <w:marTop w:val="0"/>
      <w:marBottom w:val="0"/>
      <w:divBdr>
        <w:top w:val="none" w:sz="0" w:space="0" w:color="auto"/>
        <w:left w:val="none" w:sz="0" w:space="0" w:color="auto"/>
        <w:bottom w:val="none" w:sz="0" w:space="0" w:color="auto"/>
        <w:right w:val="none" w:sz="0" w:space="0" w:color="auto"/>
      </w:divBdr>
    </w:div>
    <w:div w:id="220756261">
      <w:bodyDiv w:val="1"/>
      <w:marLeft w:val="0"/>
      <w:marRight w:val="0"/>
      <w:marTop w:val="0"/>
      <w:marBottom w:val="0"/>
      <w:divBdr>
        <w:top w:val="none" w:sz="0" w:space="0" w:color="auto"/>
        <w:left w:val="none" w:sz="0" w:space="0" w:color="auto"/>
        <w:bottom w:val="none" w:sz="0" w:space="0" w:color="auto"/>
        <w:right w:val="none" w:sz="0" w:space="0" w:color="auto"/>
      </w:divBdr>
    </w:div>
    <w:div w:id="325282874">
      <w:bodyDiv w:val="1"/>
      <w:marLeft w:val="0"/>
      <w:marRight w:val="0"/>
      <w:marTop w:val="0"/>
      <w:marBottom w:val="0"/>
      <w:divBdr>
        <w:top w:val="none" w:sz="0" w:space="0" w:color="auto"/>
        <w:left w:val="none" w:sz="0" w:space="0" w:color="auto"/>
        <w:bottom w:val="none" w:sz="0" w:space="0" w:color="auto"/>
        <w:right w:val="none" w:sz="0" w:space="0" w:color="auto"/>
      </w:divBdr>
    </w:div>
    <w:div w:id="325475515">
      <w:bodyDiv w:val="1"/>
      <w:marLeft w:val="0"/>
      <w:marRight w:val="0"/>
      <w:marTop w:val="0"/>
      <w:marBottom w:val="0"/>
      <w:divBdr>
        <w:top w:val="none" w:sz="0" w:space="0" w:color="auto"/>
        <w:left w:val="none" w:sz="0" w:space="0" w:color="auto"/>
        <w:bottom w:val="none" w:sz="0" w:space="0" w:color="auto"/>
        <w:right w:val="none" w:sz="0" w:space="0" w:color="auto"/>
      </w:divBdr>
    </w:div>
    <w:div w:id="388262731">
      <w:bodyDiv w:val="1"/>
      <w:marLeft w:val="0"/>
      <w:marRight w:val="0"/>
      <w:marTop w:val="0"/>
      <w:marBottom w:val="0"/>
      <w:divBdr>
        <w:top w:val="none" w:sz="0" w:space="0" w:color="auto"/>
        <w:left w:val="none" w:sz="0" w:space="0" w:color="auto"/>
        <w:bottom w:val="none" w:sz="0" w:space="0" w:color="auto"/>
        <w:right w:val="none" w:sz="0" w:space="0" w:color="auto"/>
      </w:divBdr>
    </w:div>
    <w:div w:id="479427854">
      <w:bodyDiv w:val="1"/>
      <w:marLeft w:val="0"/>
      <w:marRight w:val="0"/>
      <w:marTop w:val="0"/>
      <w:marBottom w:val="0"/>
      <w:divBdr>
        <w:top w:val="none" w:sz="0" w:space="0" w:color="auto"/>
        <w:left w:val="none" w:sz="0" w:space="0" w:color="auto"/>
        <w:bottom w:val="none" w:sz="0" w:space="0" w:color="auto"/>
        <w:right w:val="none" w:sz="0" w:space="0" w:color="auto"/>
      </w:divBdr>
    </w:div>
    <w:div w:id="509103720">
      <w:bodyDiv w:val="1"/>
      <w:marLeft w:val="0"/>
      <w:marRight w:val="0"/>
      <w:marTop w:val="0"/>
      <w:marBottom w:val="0"/>
      <w:divBdr>
        <w:top w:val="none" w:sz="0" w:space="0" w:color="auto"/>
        <w:left w:val="none" w:sz="0" w:space="0" w:color="auto"/>
        <w:bottom w:val="none" w:sz="0" w:space="0" w:color="auto"/>
        <w:right w:val="none" w:sz="0" w:space="0" w:color="auto"/>
      </w:divBdr>
    </w:div>
    <w:div w:id="578052653">
      <w:bodyDiv w:val="1"/>
      <w:marLeft w:val="0"/>
      <w:marRight w:val="0"/>
      <w:marTop w:val="0"/>
      <w:marBottom w:val="0"/>
      <w:divBdr>
        <w:top w:val="none" w:sz="0" w:space="0" w:color="auto"/>
        <w:left w:val="none" w:sz="0" w:space="0" w:color="auto"/>
        <w:bottom w:val="none" w:sz="0" w:space="0" w:color="auto"/>
        <w:right w:val="none" w:sz="0" w:space="0" w:color="auto"/>
      </w:divBdr>
    </w:div>
    <w:div w:id="687489600">
      <w:bodyDiv w:val="1"/>
      <w:marLeft w:val="0"/>
      <w:marRight w:val="0"/>
      <w:marTop w:val="0"/>
      <w:marBottom w:val="0"/>
      <w:divBdr>
        <w:top w:val="none" w:sz="0" w:space="0" w:color="auto"/>
        <w:left w:val="none" w:sz="0" w:space="0" w:color="auto"/>
        <w:bottom w:val="none" w:sz="0" w:space="0" w:color="auto"/>
        <w:right w:val="none" w:sz="0" w:space="0" w:color="auto"/>
      </w:divBdr>
    </w:div>
    <w:div w:id="728118810">
      <w:bodyDiv w:val="1"/>
      <w:marLeft w:val="0"/>
      <w:marRight w:val="0"/>
      <w:marTop w:val="0"/>
      <w:marBottom w:val="0"/>
      <w:divBdr>
        <w:top w:val="none" w:sz="0" w:space="0" w:color="auto"/>
        <w:left w:val="none" w:sz="0" w:space="0" w:color="auto"/>
        <w:bottom w:val="none" w:sz="0" w:space="0" w:color="auto"/>
        <w:right w:val="none" w:sz="0" w:space="0" w:color="auto"/>
      </w:divBdr>
    </w:div>
    <w:div w:id="742527502">
      <w:bodyDiv w:val="1"/>
      <w:marLeft w:val="0"/>
      <w:marRight w:val="0"/>
      <w:marTop w:val="0"/>
      <w:marBottom w:val="0"/>
      <w:divBdr>
        <w:top w:val="none" w:sz="0" w:space="0" w:color="auto"/>
        <w:left w:val="none" w:sz="0" w:space="0" w:color="auto"/>
        <w:bottom w:val="none" w:sz="0" w:space="0" w:color="auto"/>
        <w:right w:val="none" w:sz="0" w:space="0" w:color="auto"/>
      </w:divBdr>
    </w:div>
    <w:div w:id="760835269">
      <w:bodyDiv w:val="1"/>
      <w:marLeft w:val="0"/>
      <w:marRight w:val="0"/>
      <w:marTop w:val="0"/>
      <w:marBottom w:val="0"/>
      <w:divBdr>
        <w:top w:val="none" w:sz="0" w:space="0" w:color="auto"/>
        <w:left w:val="none" w:sz="0" w:space="0" w:color="auto"/>
        <w:bottom w:val="none" w:sz="0" w:space="0" w:color="auto"/>
        <w:right w:val="none" w:sz="0" w:space="0" w:color="auto"/>
      </w:divBdr>
    </w:div>
    <w:div w:id="910507050">
      <w:bodyDiv w:val="1"/>
      <w:marLeft w:val="0"/>
      <w:marRight w:val="0"/>
      <w:marTop w:val="0"/>
      <w:marBottom w:val="0"/>
      <w:divBdr>
        <w:top w:val="none" w:sz="0" w:space="0" w:color="auto"/>
        <w:left w:val="none" w:sz="0" w:space="0" w:color="auto"/>
        <w:bottom w:val="none" w:sz="0" w:space="0" w:color="auto"/>
        <w:right w:val="none" w:sz="0" w:space="0" w:color="auto"/>
      </w:divBdr>
    </w:div>
    <w:div w:id="916744761">
      <w:bodyDiv w:val="1"/>
      <w:marLeft w:val="0"/>
      <w:marRight w:val="0"/>
      <w:marTop w:val="0"/>
      <w:marBottom w:val="0"/>
      <w:divBdr>
        <w:top w:val="none" w:sz="0" w:space="0" w:color="auto"/>
        <w:left w:val="none" w:sz="0" w:space="0" w:color="auto"/>
        <w:bottom w:val="none" w:sz="0" w:space="0" w:color="auto"/>
        <w:right w:val="none" w:sz="0" w:space="0" w:color="auto"/>
      </w:divBdr>
    </w:div>
    <w:div w:id="986981553">
      <w:bodyDiv w:val="1"/>
      <w:marLeft w:val="0"/>
      <w:marRight w:val="0"/>
      <w:marTop w:val="0"/>
      <w:marBottom w:val="0"/>
      <w:divBdr>
        <w:top w:val="none" w:sz="0" w:space="0" w:color="auto"/>
        <w:left w:val="none" w:sz="0" w:space="0" w:color="auto"/>
        <w:bottom w:val="none" w:sz="0" w:space="0" w:color="auto"/>
        <w:right w:val="none" w:sz="0" w:space="0" w:color="auto"/>
      </w:divBdr>
    </w:div>
    <w:div w:id="1043870018">
      <w:bodyDiv w:val="1"/>
      <w:marLeft w:val="0"/>
      <w:marRight w:val="0"/>
      <w:marTop w:val="0"/>
      <w:marBottom w:val="0"/>
      <w:divBdr>
        <w:top w:val="none" w:sz="0" w:space="0" w:color="auto"/>
        <w:left w:val="none" w:sz="0" w:space="0" w:color="auto"/>
        <w:bottom w:val="none" w:sz="0" w:space="0" w:color="auto"/>
        <w:right w:val="none" w:sz="0" w:space="0" w:color="auto"/>
      </w:divBdr>
    </w:div>
    <w:div w:id="1059743289">
      <w:bodyDiv w:val="1"/>
      <w:marLeft w:val="0"/>
      <w:marRight w:val="0"/>
      <w:marTop w:val="0"/>
      <w:marBottom w:val="0"/>
      <w:divBdr>
        <w:top w:val="none" w:sz="0" w:space="0" w:color="auto"/>
        <w:left w:val="none" w:sz="0" w:space="0" w:color="auto"/>
        <w:bottom w:val="none" w:sz="0" w:space="0" w:color="auto"/>
        <w:right w:val="none" w:sz="0" w:space="0" w:color="auto"/>
      </w:divBdr>
    </w:div>
    <w:div w:id="1092315907">
      <w:bodyDiv w:val="1"/>
      <w:marLeft w:val="0"/>
      <w:marRight w:val="0"/>
      <w:marTop w:val="0"/>
      <w:marBottom w:val="0"/>
      <w:divBdr>
        <w:top w:val="none" w:sz="0" w:space="0" w:color="auto"/>
        <w:left w:val="none" w:sz="0" w:space="0" w:color="auto"/>
        <w:bottom w:val="none" w:sz="0" w:space="0" w:color="auto"/>
        <w:right w:val="none" w:sz="0" w:space="0" w:color="auto"/>
      </w:divBdr>
    </w:div>
    <w:div w:id="1096706527">
      <w:bodyDiv w:val="1"/>
      <w:marLeft w:val="0"/>
      <w:marRight w:val="0"/>
      <w:marTop w:val="0"/>
      <w:marBottom w:val="0"/>
      <w:divBdr>
        <w:top w:val="none" w:sz="0" w:space="0" w:color="auto"/>
        <w:left w:val="none" w:sz="0" w:space="0" w:color="auto"/>
        <w:bottom w:val="none" w:sz="0" w:space="0" w:color="auto"/>
        <w:right w:val="none" w:sz="0" w:space="0" w:color="auto"/>
      </w:divBdr>
    </w:div>
    <w:div w:id="1130317235">
      <w:bodyDiv w:val="1"/>
      <w:marLeft w:val="0"/>
      <w:marRight w:val="0"/>
      <w:marTop w:val="0"/>
      <w:marBottom w:val="0"/>
      <w:divBdr>
        <w:top w:val="none" w:sz="0" w:space="0" w:color="auto"/>
        <w:left w:val="none" w:sz="0" w:space="0" w:color="auto"/>
        <w:bottom w:val="none" w:sz="0" w:space="0" w:color="auto"/>
        <w:right w:val="none" w:sz="0" w:space="0" w:color="auto"/>
      </w:divBdr>
    </w:div>
    <w:div w:id="1229415743">
      <w:bodyDiv w:val="1"/>
      <w:marLeft w:val="0"/>
      <w:marRight w:val="0"/>
      <w:marTop w:val="0"/>
      <w:marBottom w:val="0"/>
      <w:divBdr>
        <w:top w:val="none" w:sz="0" w:space="0" w:color="auto"/>
        <w:left w:val="none" w:sz="0" w:space="0" w:color="auto"/>
        <w:bottom w:val="none" w:sz="0" w:space="0" w:color="auto"/>
        <w:right w:val="none" w:sz="0" w:space="0" w:color="auto"/>
      </w:divBdr>
    </w:div>
    <w:div w:id="1296764207">
      <w:bodyDiv w:val="1"/>
      <w:marLeft w:val="0"/>
      <w:marRight w:val="0"/>
      <w:marTop w:val="0"/>
      <w:marBottom w:val="0"/>
      <w:divBdr>
        <w:top w:val="none" w:sz="0" w:space="0" w:color="auto"/>
        <w:left w:val="none" w:sz="0" w:space="0" w:color="auto"/>
        <w:bottom w:val="none" w:sz="0" w:space="0" w:color="auto"/>
        <w:right w:val="none" w:sz="0" w:space="0" w:color="auto"/>
      </w:divBdr>
    </w:div>
    <w:div w:id="1299458993">
      <w:bodyDiv w:val="1"/>
      <w:marLeft w:val="0"/>
      <w:marRight w:val="0"/>
      <w:marTop w:val="0"/>
      <w:marBottom w:val="0"/>
      <w:divBdr>
        <w:top w:val="none" w:sz="0" w:space="0" w:color="auto"/>
        <w:left w:val="none" w:sz="0" w:space="0" w:color="auto"/>
        <w:bottom w:val="none" w:sz="0" w:space="0" w:color="auto"/>
        <w:right w:val="none" w:sz="0" w:space="0" w:color="auto"/>
      </w:divBdr>
    </w:div>
    <w:div w:id="1301811749">
      <w:bodyDiv w:val="1"/>
      <w:marLeft w:val="0"/>
      <w:marRight w:val="0"/>
      <w:marTop w:val="0"/>
      <w:marBottom w:val="0"/>
      <w:divBdr>
        <w:top w:val="none" w:sz="0" w:space="0" w:color="auto"/>
        <w:left w:val="none" w:sz="0" w:space="0" w:color="auto"/>
        <w:bottom w:val="none" w:sz="0" w:space="0" w:color="auto"/>
        <w:right w:val="none" w:sz="0" w:space="0" w:color="auto"/>
      </w:divBdr>
    </w:div>
    <w:div w:id="1351645691">
      <w:bodyDiv w:val="1"/>
      <w:marLeft w:val="0"/>
      <w:marRight w:val="0"/>
      <w:marTop w:val="0"/>
      <w:marBottom w:val="0"/>
      <w:divBdr>
        <w:top w:val="none" w:sz="0" w:space="0" w:color="auto"/>
        <w:left w:val="none" w:sz="0" w:space="0" w:color="auto"/>
        <w:bottom w:val="none" w:sz="0" w:space="0" w:color="auto"/>
        <w:right w:val="none" w:sz="0" w:space="0" w:color="auto"/>
      </w:divBdr>
    </w:div>
    <w:div w:id="1361856054">
      <w:bodyDiv w:val="1"/>
      <w:marLeft w:val="0"/>
      <w:marRight w:val="0"/>
      <w:marTop w:val="0"/>
      <w:marBottom w:val="0"/>
      <w:divBdr>
        <w:top w:val="none" w:sz="0" w:space="0" w:color="auto"/>
        <w:left w:val="none" w:sz="0" w:space="0" w:color="auto"/>
        <w:bottom w:val="none" w:sz="0" w:space="0" w:color="auto"/>
        <w:right w:val="none" w:sz="0" w:space="0" w:color="auto"/>
      </w:divBdr>
    </w:div>
    <w:div w:id="1440493260">
      <w:bodyDiv w:val="1"/>
      <w:marLeft w:val="0"/>
      <w:marRight w:val="0"/>
      <w:marTop w:val="0"/>
      <w:marBottom w:val="0"/>
      <w:divBdr>
        <w:top w:val="none" w:sz="0" w:space="0" w:color="auto"/>
        <w:left w:val="none" w:sz="0" w:space="0" w:color="auto"/>
        <w:bottom w:val="none" w:sz="0" w:space="0" w:color="auto"/>
        <w:right w:val="none" w:sz="0" w:space="0" w:color="auto"/>
      </w:divBdr>
    </w:div>
    <w:div w:id="1553885773">
      <w:bodyDiv w:val="1"/>
      <w:marLeft w:val="0"/>
      <w:marRight w:val="0"/>
      <w:marTop w:val="0"/>
      <w:marBottom w:val="0"/>
      <w:divBdr>
        <w:top w:val="none" w:sz="0" w:space="0" w:color="auto"/>
        <w:left w:val="none" w:sz="0" w:space="0" w:color="auto"/>
        <w:bottom w:val="none" w:sz="0" w:space="0" w:color="auto"/>
        <w:right w:val="none" w:sz="0" w:space="0" w:color="auto"/>
      </w:divBdr>
    </w:div>
    <w:div w:id="1570070412">
      <w:bodyDiv w:val="1"/>
      <w:marLeft w:val="0"/>
      <w:marRight w:val="0"/>
      <w:marTop w:val="0"/>
      <w:marBottom w:val="0"/>
      <w:divBdr>
        <w:top w:val="none" w:sz="0" w:space="0" w:color="auto"/>
        <w:left w:val="none" w:sz="0" w:space="0" w:color="auto"/>
        <w:bottom w:val="none" w:sz="0" w:space="0" w:color="auto"/>
        <w:right w:val="none" w:sz="0" w:space="0" w:color="auto"/>
      </w:divBdr>
    </w:div>
    <w:div w:id="1617981452">
      <w:bodyDiv w:val="1"/>
      <w:marLeft w:val="0"/>
      <w:marRight w:val="0"/>
      <w:marTop w:val="0"/>
      <w:marBottom w:val="0"/>
      <w:divBdr>
        <w:top w:val="none" w:sz="0" w:space="0" w:color="auto"/>
        <w:left w:val="none" w:sz="0" w:space="0" w:color="auto"/>
        <w:bottom w:val="none" w:sz="0" w:space="0" w:color="auto"/>
        <w:right w:val="none" w:sz="0" w:space="0" w:color="auto"/>
      </w:divBdr>
    </w:div>
    <w:div w:id="1649281638">
      <w:bodyDiv w:val="1"/>
      <w:marLeft w:val="0"/>
      <w:marRight w:val="0"/>
      <w:marTop w:val="0"/>
      <w:marBottom w:val="0"/>
      <w:divBdr>
        <w:top w:val="none" w:sz="0" w:space="0" w:color="auto"/>
        <w:left w:val="none" w:sz="0" w:space="0" w:color="auto"/>
        <w:bottom w:val="none" w:sz="0" w:space="0" w:color="auto"/>
        <w:right w:val="none" w:sz="0" w:space="0" w:color="auto"/>
      </w:divBdr>
    </w:div>
    <w:div w:id="1663896926">
      <w:bodyDiv w:val="1"/>
      <w:marLeft w:val="0"/>
      <w:marRight w:val="0"/>
      <w:marTop w:val="0"/>
      <w:marBottom w:val="0"/>
      <w:divBdr>
        <w:top w:val="none" w:sz="0" w:space="0" w:color="auto"/>
        <w:left w:val="none" w:sz="0" w:space="0" w:color="auto"/>
        <w:bottom w:val="none" w:sz="0" w:space="0" w:color="auto"/>
        <w:right w:val="none" w:sz="0" w:space="0" w:color="auto"/>
      </w:divBdr>
    </w:div>
    <w:div w:id="1678653209">
      <w:bodyDiv w:val="1"/>
      <w:marLeft w:val="0"/>
      <w:marRight w:val="0"/>
      <w:marTop w:val="0"/>
      <w:marBottom w:val="0"/>
      <w:divBdr>
        <w:top w:val="none" w:sz="0" w:space="0" w:color="auto"/>
        <w:left w:val="none" w:sz="0" w:space="0" w:color="auto"/>
        <w:bottom w:val="none" w:sz="0" w:space="0" w:color="auto"/>
        <w:right w:val="none" w:sz="0" w:space="0" w:color="auto"/>
      </w:divBdr>
    </w:div>
    <w:div w:id="1680348764">
      <w:bodyDiv w:val="1"/>
      <w:marLeft w:val="0"/>
      <w:marRight w:val="0"/>
      <w:marTop w:val="0"/>
      <w:marBottom w:val="0"/>
      <w:divBdr>
        <w:top w:val="none" w:sz="0" w:space="0" w:color="auto"/>
        <w:left w:val="none" w:sz="0" w:space="0" w:color="auto"/>
        <w:bottom w:val="none" w:sz="0" w:space="0" w:color="auto"/>
        <w:right w:val="none" w:sz="0" w:space="0" w:color="auto"/>
      </w:divBdr>
    </w:div>
    <w:div w:id="1696811014">
      <w:bodyDiv w:val="1"/>
      <w:marLeft w:val="0"/>
      <w:marRight w:val="0"/>
      <w:marTop w:val="0"/>
      <w:marBottom w:val="0"/>
      <w:divBdr>
        <w:top w:val="none" w:sz="0" w:space="0" w:color="auto"/>
        <w:left w:val="none" w:sz="0" w:space="0" w:color="auto"/>
        <w:bottom w:val="none" w:sz="0" w:space="0" w:color="auto"/>
        <w:right w:val="none" w:sz="0" w:space="0" w:color="auto"/>
      </w:divBdr>
    </w:div>
    <w:div w:id="1702895180">
      <w:bodyDiv w:val="1"/>
      <w:marLeft w:val="0"/>
      <w:marRight w:val="0"/>
      <w:marTop w:val="0"/>
      <w:marBottom w:val="0"/>
      <w:divBdr>
        <w:top w:val="none" w:sz="0" w:space="0" w:color="auto"/>
        <w:left w:val="none" w:sz="0" w:space="0" w:color="auto"/>
        <w:bottom w:val="none" w:sz="0" w:space="0" w:color="auto"/>
        <w:right w:val="none" w:sz="0" w:space="0" w:color="auto"/>
      </w:divBdr>
    </w:div>
    <w:div w:id="1714770368">
      <w:bodyDiv w:val="1"/>
      <w:marLeft w:val="0"/>
      <w:marRight w:val="0"/>
      <w:marTop w:val="0"/>
      <w:marBottom w:val="0"/>
      <w:divBdr>
        <w:top w:val="none" w:sz="0" w:space="0" w:color="auto"/>
        <w:left w:val="none" w:sz="0" w:space="0" w:color="auto"/>
        <w:bottom w:val="none" w:sz="0" w:space="0" w:color="auto"/>
        <w:right w:val="none" w:sz="0" w:space="0" w:color="auto"/>
      </w:divBdr>
    </w:div>
    <w:div w:id="1729576264">
      <w:bodyDiv w:val="1"/>
      <w:marLeft w:val="0"/>
      <w:marRight w:val="0"/>
      <w:marTop w:val="0"/>
      <w:marBottom w:val="0"/>
      <w:divBdr>
        <w:top w:val="none" w:sz="0" w:space="0" w:color="auto"/>
        <w:left w:val="none" w:sz="0" w:space="0" w:color="auto"/>
        <w:bottom w:val="none" w:sz="0" w:space="0" w:color="auto"/>
        <w:right w:val="none" w:sz="0" w:space="0" w:color="auto"/>
      </w:divBdr>
    </w:div>
    <w:div w:id="1749040569">
      <w:bodyDiv w:val="1"/>
      <w:marLeft w:val="0"/>
      <w:marRight w:val="0"/>
      <w:marTop w:val="0"/>
      <w:marBottom w:val="0"/>
      <w:divBdr>
        <w:top w:val="none" w:sz="0" w:space="0" w:color="auto"/>
        <w:left w:val="none" w:sz="0" w:space="0" w:color="auto"/>
        <w:bottom w:val="none" w:sz="0" w:space="0" w:color="auto"/>
        <w:right w:val="none" w:sz="0" w:space="0" w:color="auto"/>
      </w:divBdr>
    </w:div>
    <w:div w:id="1790005113">
      <w:bodyDiv w:val="1"/>
      <w:marLeft w:val="0"/>
      <w:marRight w:val="0"/>
      <w:marTop w:val="0"/>
      <w:marBottom w:val="0"/>
      <w:divBdr>
        <w:top w:val="none" w:sz="0" w:space="0" w:color="auto"/>
        <w:left w:val="none" w:sz="0" w:space="0" w:color="auto"/>
        <w:bottom w:val="none" w:sz="0" w:space="0" w:color="auto"/>
        <w:right w:val="none" w:sz="0" w:space="0" w:color="auto"/>
      </w:divBdr>
    </w:div>
    <w:div w:id="1790394517">
      <w:bodyDiv w:val="1"/>
      <w:marLeft w:val="0"/>
      <w:marRight w:val="0"/>
      <w:marTop w:val="0"/>
      <w:marBottom w:val="0"/>
      <w:divBdr>
        <w:top w:val="none" w:sz="0" w:space="0" w:color="auto"/>
        <w:left w:val="none" w:sz="0" w:space="0" w:color="auto"/>
        <w:bottom w:val="none" w:sz="0" w:space="0" w:color="auto"/>
        <w:right w:val="none" w:sz="0" w:space="0" w:color="auto"/>
      </w:divBdr>
    </w:div>
    <w:div w:id="1794707423">
      <w:bodyDiv w:val="1"/>
      <w:marLeft w:val="0"/>
      <w:marRight w:val="0"/>
      <w:marTop w:val="0"/>
      <w:marBottom w:val="0"/>
      <w:divBdr>
        <w:top w:val="none" w:sz="0" w:space="0" w:color="auto"/>
        <w:left w:val="none" w:sz="0" w:space="0" w:color="auto"/>
        <w:bottom w:val="none" w:sz="0" w:space="0" w:color="auto"/>
        <w:right w:val="none" w:sz="0" w:space="0" w:color="auto"/>
      </w:divBdr>
    </w:div>
    <w:div w:id="1820532008">
      <w:bodyDiv w:val="1"/>
      <w:marLeft w:val="0"/>
      <w:marRight w:val="0"/>
      <w:marTop w:val="0"/>
      <w:marBottom w:val="0"/>
      <w:divBdr>
        <w:top w:val="none" w:sz="0" w:space="0" w:color="auto"/>
        <w:left w:val="none" w:sz="0" w:space="0" w:color="auto"/>
        <w:bottom w:val="none" w:sz="0" w:space="0" w:color="auto"/>
        <w:right w:val="none" w:sz="0" w:space="0" w:color="auto"/>
      </w:divBdr>
    </w:div>
    <w:div w:id="1936358031">
      <w:bodyDiv w:val="1"/>
      <w:marLeft w:val="0"/>
      <w:marRight w:val="0"/>
      <w:marTop w:val="0"/>
      <w:marBottom w:val="0"/>
      <w:divBdr>
        <w:top w:val="none" w:sz="0" w:space="0" w:color="auto"/>
        <w:left w:val="none" w:sz="0" w:space="0" w:color="auto"/>
        <w:bottom w:val="none" w:sz="0" w:space="0" w:color="auto"/>
        <w:right w:val="none" w:sz="0" w:space="0" w:color="auto"/>
      </w:divBdr>
    </w:div>
    <w:div w:id="1976980775">
      <w:bodyDiv w:val="1"/>
      <w:marLeft w:val="0"/>
      <w:marRight w:val="0"/>
      <w:marTop w:val="0"/>
      <w:marBottom w:val="0"/>
      <w:divBdr>
        <w:top w:val="none" w:sz="0" w:space="0" w:color="auto"/>
        <w:left w:val="none" w:sz="0" w:space="0" w:color="auto"/>
        <w:bottom w:val="none" w:sz="0" w:space="0" w:color="auto"/>
        <w:right w:val="none" w:sz="0" w:space="0" w:color="auto"/>
      </w:divBdr>
    </w:div>
    <w:div w:id="2017033513">
      <w:bodyDiv w:val="1"/>
      <w:marLeft w:val="0"/>
      <w:marRight w:val="0"/>
      <w:marTop w:val="0"/>
      <w:marBottom w:val="0"/>
      <w:divBdr>
        <w:top w:val="none" w:sz="0" w:space="0" w:color="auto"/>
        <w:left w:val="none" w:sz="0" w:space="0" w:color="auto"/>
        <w:bottom w:val="none" w:sz="0" w:space="0" w:color="auto"/>
        <w:right w:val="none" w:sz="0" w:space="0" w:color="auto"/>
      </w:divBdr>
    </w:div>
    <w:div w:id="2095012169">
      <w:bodyDiv w:val="1"/>
      <w:marLeft w:val="0"/>
      <w:marRight w:val="0"/>
      <w:marTop w:val="0"/>
      <w:marBottom w:val="0"/>
      <w:divBdr>
        <w:top w:val="none" w:sz="0" w:space="0" w:color="auto"/>
        <w:left w:val="none" w:sz="0" w:space="0" w:color="auto"/>
        <w:bottom w:val="none" w:sz="0" w:space="0" w:color="auto"/>
        <w:right w:val="none" w:sz="0" w:space="0" w:color="auto"/>
      </w:divBdr>
    </w:div>
    <w:div w:id="2129346707">
      <w:bodyDiv w:val="1"/>
      <w:marLeft w:val="0"/>
      <w:marRight w:val="0"/>
      <w:marTop w:val="0"/>
      <w:marBottom w:val="0"/>
      <w:divBdr>
        <w:top w:val="none" w:sz="0" w:space="0" w:color="auto"/>
        <w:left w:val="none" w:sz="0" w:space="0" w:color="auto"/>
        <w:bottom w:val="none" w:sz="0" w:space="0" w:color="auto"/>
        <w:right w:val="none" w:sz="0" w:space="0" w:color="auto"/>
      </w:divBdr>
    </w:div>
    <w:div w:id="2136755892">
      <w:bodyDiv w:val="1"/>
      <w:marLeft w:val="0"/>
      <w:marRight w:val="0"/>
      <w:marTop w:val="0"/>
      <w:marBottom w:val="0"/>
      <w:divBdr>
        <w:top w:val="none" w:sz="0" w:space="0" w:color="auto"/>
        <w:left w:val="none" w:sz="0" w:space="0" w:color="auto"/>
        <w:bottom w:val="none" w:sz="0" w:space="0" w:color="auto"/>
        <w:right w:val="none" w:sz="0" w:space="0" w:color="auto"/>
      </w:divBdr>
    </w:div>
    <w:div w:id="214624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spPr>
        <a:noFill/>
        <a:ln w="6350" cap="flat" cmpd="sng" algn="ctr">
          <a:solidFill>
            <a:schemeClr val="tx1">
              <a:tint val="75000"/>
            </a:schemeClr>
          </a:solidFill>
          <a:prstDash val="solid"/>
          <a:round/>
        </a:ln>
        <a:effectLst/>
        <a:sp3d contourW="6350">
          <a:contourClr>
            <a:schemeClr val="tx1">
              <a:tint val="75000"/>
            </a:schemeClr>
          </a:contourClr>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Логистични пазарни сегменти</c:v>
                </c:pt>
              </c:strCache>
            </c:strRef>
          </c:tx>
          <c:dPt>
            <c:idx val="0"/>
            <c:bubble3D val="0"/>
            <c:spPr>
              <a:solidFill>
                <a:schemeClr val="accent1"/>
              </a:solidFill>
              <a:ln>
                <a:noFill/>
              </a:ln>
              <a:effectLst/>
              <a:sp3d/>
            </c:spPr>
            <c:extLst>
              <c:ext xmlns:c16="http://schemas.microsoft.com/office/drawing/2014/chart" uri="{C3380CC4-5D6E-409C-BE32-E72D297353CC}">
                <c16:uniqueId val="{00000001-09E6-4B18-B10F-8DB8E2279AF4}"/>
              </c:ext>
            </c:extLst>
          </c:dPt>
          <c:dPt>
            <c:idx val="1"/>
            <c:bubble3D val="0"/>
            <c:spPr>
              <a:solidFill>
                <a:schemeClr val="accent2"/>
              </a:solidFill>
              <a:ln>
                <a:noFill/>
              </a:ln>
              <a:effectLst/>
              <a:sp3d/>
            </c:spPr>
            <c:extLst>
              <c:ext xmlns:c16="http://schemas.microsoft.com/office/drawing/2014/chart" uri="{C3380CC4-5D6E-409C-BE32-E72D297353CC}">
                <c16:uniqueId val="{00000003-09E6-4B18-B10F-8DB8E2279AF4}"/>
              </c:ext>
            </c:extLst>
          </c:dPt>
          <c:dPt>
            <c:idx val="2"/>
            <c:bubble3D val="0"/>
            <c:spPr>
              <a:solidFill>
                <a:schemeClr val="accent3"/>
              </a:solidFill>
              <a:ln>
                <a:noFill/>
              </a:ln>
              <a:effectLst/>
              <a:sp3d/>
            </c:spPr>
            <c:extLst>
              <c:ext xmlns:c16="http://schemas.microsoft.com/office/drawing/2014/chart" uri="{C3380CC4-5D6E-409C-BE32-E72D297353CC}">
                <c16:uniqueId val="{00000005-09E6-4B18-B10F-8DB8E2279AF4}"/>
              </c:ext>
            </c:extLst>
          </c:dPt>
          <c:dPt>
            <c:idx val="3"/>
            <c:bubble3D val="0"/>
            <c:spPr>
              <a:solidFill>
                <a:schemeClr val="accent4"/>
              </a:solidFill>
              <a:ln>
                <a:noFill/>
              </a:ln>
              <a:effectLst/>
              <a:sp3d/>
            </c:spPr>
            <c:extLst>
              <c:ext xmlns:c16="http://schemas.microsoft.com/office/drawing/2014/chart" uri="{C3380CC4-5D6E-409C-BE32-E72D297353CC}">
                <c16:uniqueId val="{00000007-09E6-4B18-B10F-8DB8E2279AF4}"/>
              </c:ext>
            </c:extLst>
          </c:dPt>
          <c:dPt>
            <c:idx val="4"/>
            <c:bubble3D val="0"/>
            <c:spPr>
              <a:solidFill>
                <a:schemeClr val="accent5"/>
              </a:solidFill>
              <a:ln>
                <a:noFill/>
              </a:ln>
              <a:effectLst/>
              <a:sp3d/>
            </c:spPr>
            <c:extLst>
              <c:ext xmlns:c16="http://schemas.microsoft.com/office/drawing/2014/chart" uri="{C3380CC4-5D6E-409C-BE32-E72D297353CC}">
                <c16:uniqueId val="{00000009-09E6-4B18-B10F-8DB8E2279AF4}"/>
              </c:ext>
            </c:extLst>
          </c:dPt>
          <c:dPt>
            <c:idx val="5"/>
            <c:bubble3D val="0"/>
            <c:spPr>
              <a:solidFill>
                <a:schemeClr val="accent6"/>
              </a:solidFill>
              <a:ln>
                <a:noFill/>
              </a:ln>
              <a:effectLst/>
              <a:sp3d/>
            </c:spPr>
            <c:extLst>
              <c:ext xmlns:c16="http://schemas.microsoft.com/office/drawing/2014/chart" uri="{C3380CC4-5D6E-409C-BE32-E72D297353CC}">
                <c16:uniqueId val="{0000000B-09E6-4B18-B10F-8DB8E2279AF4}"/>
              </c:ext>
            </c:extLst>
          </c:dPt>
          <c:dLbls>
            <c:dLbl>
              <c:idx val="0"/>
              <c:layout>
                <c:manualLayout>
                  <c:x val="8.8587403586045999E-2"/>
                  <c:y val="3.6495216323765983E-2"/>
                </c:manualLayout>
              </c:layout>
              <c:showLegendKey val="0"/>
              <c:showVal val="0"/>
              <c:showCatName val="1"/>
              <c:showSerName val="0"/>
              <c:showPercent val="1"/>
              <c:showBubbleSize val="0"/>
              <c:extLst>
                <c:ext xmlns:c15="http://schemas.microsoft.com/office/drawing/2012/chart" uri="{CE6537A1-D6FC-4f65-9D91-7224C49458BB}">
                  <c15:layout>
                    <c:manualLayout>
                      <c:w val="0.22757353606661238"/>
                      <c:h val="0.21298408263483193"/>
                    </c:manualLayout>
                  </c15:layout>
                </c:ext>
                <c:ext xmlns:c16="http://schemas.microsoft.com/office/drawing/2014/chart" uri="{C3380CC4-5D6E-409C-BE32-E72D297353CC}">
                  <c16:uniqueId val="{00000001-09E6-4B18-B10F-8DB8E2279AF4}"/>
                </c:ext>
              </c:extLst>
            </c:dLbl>
            <c:dLbl>
              <c:idx val="1"/>
              <c:layout>
                <c:manualLayout>
                  <c:x val="3.7355617904083829E-2"/>
                  <c:y val="2.4669376005418679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9E6-4B18-B10F-8DB8E2279AF4}"/>
                </c:ext>
              </c:extLst>
            </c:dLbl>
            <c:dLbl>
              <c:idx val="2"/>
              <c:layout>
                <c:manualLayout>
                  <c:x val="2.7099888376022056E-2"/>
                  <c:y val="-4.1388112776225554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9E6-4B18-B10F-8DB8E2279AF4}"/>
                </c:ext>
              </c:extLst>
            </c:dLbl>
            <c:dLbl>
              <c:idx val="3"/>
              <c:layout>
                <c:manualLayout>
                  <c:x val="-0.18489315272372564"/>
                  <c:y val="-3.4139117824280698E-3"/>
                </c:manualLayout>
              </c:layout>
              <c:tx>
                <c:rich>
                  <a:bodyPr/>
                  <a:lstStyle/>
                  <a:p>
                    <a:r>
                      <a:rPr lang="bg-BG"/>
                      <a:t>Автомобилен транспорт
26%</a:t>
                    </a:r>
                  </a:p>
                </c:rich>
              </c:tx>
              <c:showLegendKey val="0"/>
              <c:showVal val="0"/>
              <c:showCatName val="1"/>
              <c:showSerName val="0"/>
              <c:showPercent val="1"/>
              <c:showBubbleSize val="0"/>
              <c:extLst>
                <c:ext xmlns:c15="http://schemas.microsoft.com/office/drawing/2012/chart" uri="{CE6537A1-D6FC-4f65-9D91-7224C49458BB}">
                  <c15:layout>
                    <c:manualLayout>
                      <c:w val="0.20157098178819602"/>
                      <c:h val="0.20552549608341758"/>
                    </c:manualLayout>
                  </c15:layout>
                </c:ext>
                <c:ext xmlns:c16="http://schemas.microsoft.com/office/drawing/2014/chart" uri="{C3380CC4-5D6E-409C-BE32-E72D297353CC}">
                  <c16:uniqueId val="{00000007-09E6-4B18-B10F-8DB8E2279AF4}"/>
                </c:ext>
              </c:extLst>
            </c:dLbl>
            <c:dLbl>
              <c:idx val="4"/>
              <c:layout>
                <c:manualLayout>
                  <c:x val="-3.8027574139439468E-2"/>
                  <c:y val="-5.5055608321333376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09E6-4B18-B10F-8DB8E2279AF4}"/>
                </c:ext>
              </c:extLst>
            </c:dLbl>
            <c:dLbl>
              <c:idx val="5"/>
              <c:layout>
                <c:manualLayout>
                  <c:x val="-3.9170161201114231E-2"/>
                  <c:y val="-9.3515936967023088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09E6-4B18-B10F-8DB8E2279AF4}"/>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bg-BG"/>
              </a:p>
            </c:txPr>
            <c:showLegendKey val="0"/>
            <c:showVal val="0"/>
            <c:showCatName val="1"/>
            <c:showSerName val="0"/>
            <c:showPercent val="1"/>
            <c:showBubbleSize val="0"/>
            <c:showLeaderLines val="1"/>
            <c:leaderLines>
              <c:spPr>
                <a:ln w="6350" cap="flat" cmpd="sng" algn="ctr">
                  <a:solidFill>
                    <a:schemeClr val="tx1"/>
                  </a:solidFill>
                  <a:prstDash val="solid"/>
                  <a:round/>
                </a:ln>
                <a:effectLst/>
              </c:spPr>
            </c:leaderLines>
            <c:extLst>
              <c:ext xmlns:c15="http://schemas.microsoft.com/office/drawing/2012/chart" uri="{CE6537A1-D6FC-4f65-9D91-7224C49458BB}"/>
            </c:extLst>
          </c:dLbls>
          <c:cat>
            <c:strRef>
              <c:f>Sheet1!$A$2:$A$7</c:f>
              <c:strCache>
                <c:ptCount val="6"/>
                <c:pt idx="0">
                  <c:v>Въздушен транспорт</c:v>
                </c:pt>
                <c:pt idx="1">
                  <c:v>Воден транспорт</c:v>
                </c:pt>
                <c:pt idx="2">
                  <c:v>Складови услуги </c:v>
                </c:pt>
                <c:pt idx="3">
                  <c:v>Специализиран транпосрт</c:v>
                </c:pt>
                <c:pt idx="4">
                  <c:v>Куриерски услуги</c:v>
                </c:pt>
                <c:pt idx="5">
                  <c:v>Външни услуги </c:v>
                </c:pt>
              </c:strCache>
            </c:strRef>
          </c:cat>
          <c:val>
            <c:numRef>
              <c:f>Sheet1!$B$2:$B$7</c:f>
              <c:numCache>
                <c:formatCode>0%</c:formatCode>
                <c:ptCount val="6"/>
                <c:pt idx="0">
                  <c:v>0.09</c:v>
                </c:pt>
                <c:pt idx="1">
                  <c:v>0.03</c:v>
                </c:pt>
                <c:pt idx="2">
                  <c:v>0.11</c:v>
                </c:pt>
                <c:pt idx="3">
                  <c:v>0.15</c:v>
                </c:pt>
                <c:pt idx="4">
                  <c:v>0.09</c:v>
                </c:pt>
                <c:pt idx="5">
                  <c:v>0.12</c:v>
                </c:pt>
              </c:numCache>
            </c:numRef>
          </c:val>
          <c:extLst>
            <c:ext xmlns:c16="http://schemas.microsoft.com/office/drawing/2014/chart" uri="{C3380CC4-5D6E-409C-BE32-E72D297353CC}">
              <c16:uniqueId val="{0000000C-09E6-4B18-B10F-8DB8E2279AF4}"/>
            </c:ext>
          </c:extLst>
        </c:ser>
        <c:dLbls>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bg-BG"/>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A2A19A1686394599A79A569E9D001B" ma:contentTypeVersion="16" ma:contentTypeDescription="Create a new document." ma:contentTypeScope="" ma:versionID="5a09146902fa2c690d381d092fadd569">
  <xsd:schema xmlns:xsd="http://www.w3.org/2001/XMLSchema" xmlns:xs="http://www.w3.org/2001/XMLSchema" xmlns:p="http://schemas.microsoft.com/office/2006/metadata/properties" xmlns:ns3="37c1fae8-5a53-4784-961c-d5506bea5c51" xmlns:ns4="a74e2bdb-a6df-4de5-8aad-ba3e769da720" targetNamespace="http://schemas.microsoft.com/office/2006/metadata/properties" ma:root="true" ma:fieldsID="5fca9653b7b552acbd5d2dee5fa37ac6" ns3:_="" ns4:_="">
    <xsd:import namespace="37c1fae8-5a53-4784-961c-d5506bea5c51"/>
    <xsd:import namespace="a74e2bdb-a6df-4de5-8aad-ba3e769da72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_activity" minOccurs="0"/>
                <xsd:element ref="ns4:MediaServiceSearchProperties" minOccurs="0"/>
                <xsd:element ref="ns4:MediaServiceObjectDetectorVersions" minOccurs="0"/>
                <xsd:element ref="ns4:MediaServiceSystem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1fae8-5a53-4784-961c-d5506bea5c5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4e2bdb-a6df-4de5-8aad-ba3e769da72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74e2bdb-a6df-4de5-8aad-ba3e769da72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Vod16</b:Tag>
    <b:SourceType>JournalArticle</b:SourceType>
    <b:Guid>{EE8D8811-29AF-924D-8B13-5998A6EA2A8F}</b:Guid>
    <b:Author>
      <b:Author>
        <b:NameList>
          <b:Person>
            <b:Last>Vodenicharova</b:Last>
            <b:First>M.</b:First>
          </b:Person>
        </b:NameList>
      </b:Author>
    </b:Author>
    <b:Title>Analysis of logistics market in Bulgaria for the period 2010-2016.</b:Title>
    <b:Publisher>MIT Press</b:Publisher>
    <b:Year>2016</b:Year>
    <b:JournalName>Massachusetts Review of Science and Technologies</b:JournalName>
    <b:Pages>210-2017</b:Pages>
    <b:Volume>13</b:Volume>
    <b:Issue>1</b:Issue>
    <b:RefOrder>2</b:RefOrder>
  </b:Source>
  <b:Source>
    <b:Tag>Rak14</b:Tag>
    <b:SourceType>Book</b:SourceType>
    <b:Guid>{262CD5AB-1D4B-3E44-9432-03E128C805ED}</b:Guid>
    <b:Author>
      <b:Author>
        <b:NameList>
          <b:Person>
            <b:Last>Rakovska</b:Last>
            <b:First>Miroslava</b:First>
          </b:Person>
          <b:Person>
            <b:Last>Ivanov</b:Last>
            <b:First>Nikolay</b:First>
          </b:Person>
          <b:Person>
            <b:Last>Vodenicharova</b:Last>
            <b:First>Maria</b:First>
          </b:Person>
        </b:NameList>
      </b:Author>
    </b:Author>
    <b:Title>Logistics development in Bulgarian processing and trading companies</b:Title>
    <b:City>Sofia</b:City>
    <b:Publisher>Publishing House of UNWE</b:Publisher>
    <b:Year>2014</b:Year>
    <b:RefOrder>3</b:RefOrder>
  </b:Source>
  <b:Source>
    <b:Tag>Ник1713</b:Tag>
    <b:SourceType>Book</b:SourceType>
    <b:Guid>{DCED5D7B-B52F-A840-9FF2-22208573BC2D}</b:Guid>
    <b:Author>
      <b:Author>
        <b:NameList>
          <b:Person>
            <b:Last>Николова</b:Last>
            <b:First>Хр.</b:First>
          </b:Person>
        </b:NameList>
      </b:Author>
    </b:Author>
    <b:Title>Интелигентни транспортни системи - политика и практика на внедряване</b:Title>
    <b:City>София</b:City>
    <b:Publisher>Издателски комплекс на УНСС</b:Publisher>
    <b:Year>2017</b:Year>
    <b:RefOrder>1</b:RefOrder>
  </b:Source>
</b:Sources>
</file>

<file path=customXml/itemProps1.xml><?xml version="1.0" encoding="utf-8"?>
<ds:datastoreItem xmlns:ds="http://schemas.openxmlformats.org/officeDocument/2006/customXml" ds:itemID="{827D8F75-97DA-46F2-A997-95ED87202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1fae8-5a53-4784-961c-d5506bea5c51"/>
    <ds:schemaRef ds:uri="a74e2bdb-a6df-4de5-8aad-ba3e769da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D5A245-0D67-4AB0-944E-E2799AE0D0DA}">
  <ds:schemaRefs>
    <ds:schemaRef ds:uri="http://schemas.microsoft.com/sharepoint/v3/contenttype/forms"/>
  </ds:schemaRefs>
</ds:datastoreItem>
</file>

<file path=customXml/itemProps3.xml><?xml version="1.0" encoding="utf-8"?>
<ds:datastoreItem xmlns:ds="http://schemas.openxmlformats.org/officeDocument/2006/customXml" ds:itemID="{F6B45BC5-1E05-410A-BA32-86904962B90D}">
  <ds:schemaRef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a74e2bdb-a6df-4de5-8aad-ba3e769da720"/>
    <ds:schemaRef ds:uri="http://purl.org/dc/elements/1.1/"/>
    <ds:schemaRef ds:uri="http://schemas.microsoft.com/office/infopath/2007/PartnerControls"/>
    <ds:schemaRef ds:uri="37c1fae8-5a53-4784-961c-d5506bea5c51"/>
    <ds:schemaRef ds:uri="http://purl.org/dc/dcmitype/"/>
    <ds:schemaRef ds:uri="http://purl.org/dc/terms/"/>
  </ds:schemaRefs>
</ds:datastoreItem>
</file>

<file path=customXml/itemProps4.xml><?xml version="1.0" encoding="utf-8"?>
<ds:datastoreItem xmlns:ds="http://schemas.openxmlformats.org/officeDocument/2006/customXml" ds:itemID="{67EF41FD-55D0-4653-BD05-963C0FA41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Svetoslav Kaleychev</dc:creator>
  <cp:keywords/>
  <dc:description/>
  <cp:lastModifiedBy>Инфраструктура</cp:lastModifiedBy>
  <cp:revision>2</cp:revision>
  <dcterms:created xsi:type="dcterms:W3CDTF">2026-03-05T10:53:00Z</dcterms:created>
  <dcterms:modified xsi:type="dcterms:W3CDTF">2026-03-05T10:53:00Z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zotero-version="5.0.93"&gt;&lt;session id="y33WsZwL"/&gt;&lt;style id="http://www.zotero.org/styles/elsevier-harvard" hasBibliography="1" bibliographyStyleHasBeenSet="1"/&gt;&lt;prefs&gt;&lt;pref name="fieldType" value="Field"/&gt;&lt;/prefs&gt;&lt;/data&gt;</vt:lpwstr>
  </property>
  <property fmtid="{D5CDD505-2E9C-101B-9397-08002B2CF9AE}" pid="3" name="ContentTypeId">
    <vt:lpwstr>0x010100DDA2A19A1686394599A79A569E9D001B</vt:lpwstr>
  </property>
</Properties>
</file>