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65" w:rsidRPr="00ED6065" w:rsidRDefault="00ED6065" w:rsidP="00ED606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ED6065">
        <w:rPr>
          <w:rFonts w:asciiTheme="majorBidi" w:hAnsiTheme="majorBidi" w:cstheme="majorBidi"/>
          <w:b/>
          <w:bCs/>
          <w:sz w:val="28"/>
          <w:szCs w:val="28"/>
        </w:rPr>
        <w:t>Устройство на територията и строително право</w:t>
      </w:r>
    </w:p>
    <w:p w:rsidR="00ED6065" w:rsidRPr="00ED6065" w:rsidRDefault="00ED6065" w:rsidP="000F6A6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85EC4" w:rsidRPr="00ED6065" w:rsidRDefault="00C743C0" w:rsidP="008D67F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D6065">
        <w:rPr>
          <w:rFonts w:asciiTheme="majorBidi" w:hAnsiTheme="majorBidi" w:cstheme="majorBidi"/>
          <w:b/>
          <w:bCs/>
          <w:sz w:val="28"/>
          <w:szCs w:val="28"/>
        </w:rPr>
        <w:t>УСТРОЙСТВО НА ТЕРИТОРИЯТА</w:t>
      </w:r>
    </w:p>
    <w:p w:rsidR="00ED6065" w:rsidRPr="00ED6065" w:rsidRDefault="000F6A62" w:rsidP="00ED606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6065">
        <w:rPr>
          <w:rFonts w:asciiTheme="majorBidi" w:hAnsiTheme="majorBidi" w:cstheme="majorBidi"/>
          <w:b/>
          <w:bCs/>
          <w:sz w:val="28"/>
          <w:szCs w:val="28"/>
        </w:rPr>
        <w:t xml:space="preserve">(Част </w:t>
      </w:r>
      <w:r w:rsidRPr="00ED6065">
        <w:rPr>
          <w:rFonts w:asciiTheme="majorBidi" w:hAnsiTheme="majorBidi" w:cstheme="majorBidi"/>
          <w:b/>
          <w:bCs/>
          <w:sz w:val="28"/>
          <w:szCs w:val="28"/>
          <w:lang w:val="en-US"/>
        </w:rPr>
        <w:t>I</w:t>
      </w:r>
      <w:r w:rsidR="00ED6065" w:rsidRPr="00ED6065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ED6065" w:rsidRDefault="00ED6065" w:rsidP="00ED6065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F3D8C" w:rsidRPr="00ED6065" w:rsidRDefault="002F3D8C" w:rsidP="00ED6065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 xml:space="preserve">1. Понятие за устройство на територията. </w:t>
      </w:r>
      <w:r w:rsidR="00702493" w:rsidRPr="00ED6065">
        <w:rPr>
          <w:rFonts w:asciiTheme="majorBidi" w:hAnsiTheme="majorBidi" w:cstheme="majorBidi"/>
          <w:sz w:val="28"/>
          <w:szCs w:val="28"/>
        </w:rPr>
        <w:t>П</w:t>
      </w:r>
      <w:r w:rsidRPr="00ED6065">
        <w:rPr>
          <w:rFonts w:asciiTheme="majorBidi" w:hAnsiTheme="majorBidi" w:cstheme="majorBidi"/>
          <w:sz w:val="28"/>
          <w:szCs w:val="28"/>
        </w:rPr>
        <w:t xml:space="preserve">редмет и метод на </w:t>
      </w:r>
      <w:r w:rsidR="00702493" w:rsidRPr="00ED6065">
        <w:rPr>
          <w:rFonts w:asciiTheme="majorBidi" w:hAnsiTheme="majorBidi" w:cstheme="majorBidi"/>
          <w:sz w:val="28"/>
          <w:szCs w:val="28"/>
        </w:rPr>
        <w:t xml:space="preserve">правно </w:t>
      </w:r>
      <w:r w:rsidRPr="00ED6065">
        <w:rPr>
          <w:rFonts w:asciiTheme="majorBidi" w:hAnsiTheme="majorBidi" w:cstheme="majorBidi"/>
          <w:sz w:val="28"/>
          <w:szCs w:val="28"/>
        </w:rPr>
        <w:t>регулиране.</w:t>
      </w:r>
      <w:r w:rsidR="00702493" w:rsidRPr="00ED6065">
        <w:rPr>
          <w:rFonts w:asciiTheme="majorBidi" w:hAnsiTheme="majorBidi" w:cstheme="majorBidi"/>
          <w:sz w:val="28"/>
          <w:szCs w:val="28"/>
        </w:rPr>
        <w:t xml:space="preserve"> Източници на правната уредба.</w:t>
      </w:r>
      <w:r w:rsidR="009963DD" w:rsidRPr="00ED6065">
        <w:rPr>
          <w:rFonts w:asciiTheme="majorBidi" w:hAnsiTheme="majorBidi" w:cstheme="majorBidi"/>
          <w:sz w:val="28"/>
          <w:szCs w:val="28"/>
        </w:rPr>
        <w:t xml:space="preserve"> </w:t>
      </w:r>
      <w:r w:rsidRPr="00ED6065">
        <w:rPr>
          <w:rFonts w:asciiTheme="majorBidi" w:hAnsiTheme="majorBidi" w:cstheme="majorBidi"/>
          <w:sz w:val="28"/>
          <w:szCs w:val="28"/>
        </w:rPr>
        <w:t>Видове територии според предназначение</w:t>
      </w:r>
      <w:r w:rsidR="00B205A2" w:rsidRPr="00ED6065">
        <w:rPr>
          <w:rFonts w:asciiTheme="majorBidi" w:hAnsiTheme="majorBidi" w:cstheme="majorBidi"/>
          <w:sz w:val="28"/>
          <w:szCs w:val="28"/>
        </w:rPr>
        <w:t>то на поземлените имоти, включени в тях</w:t>
      </w:r>
      <w:r w:rsidRPr="00ED6065">
        <w:rPr>
          <w:rFonts w:asciiTheme="majorBidi" w:hAnsiTheme="majorBidi" w:cstheme="majorBidi"/>
          <w:sz w:val="28"/>
          <w:szCs w:val="28"/>
        </w:rPr>
        <w:t>.</w:t>
      </w:r>
    </w:p>
    <w:p w:rsidR="00E97993" w:rsidRPr="00ED6065" w:rsidRDefault="009963DD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2</w:t>
      </w:r>
      <w:r w:rsidR="002F3D8C" w:rsidRPr="00ED6065">
        <w:rPr>
          <w:rFonts w:asciiTheme="majorBidi" w:hAnsiTheme="majorBidi" w:cstheme="majorBidi"/>
          <w:sz w:val="28"/>
          <w:szCs w:val="28"/>
        </w:rPr>
        <w:t xml:space="preserve">. </w:t>
      </w:r>
      <w:r w:rsidR="00E97993" w:rsidRPr="00ED6065">
        <w:rPr>
          <w:rFonts w:asciiTheme="majorBidi" w:hAnsiTheme="majorBidi" w:cstheme="majorBidi"/>
          <w:sz w:val="28"/>
          <w:szCs w:val="28"/>
        </w:rPr>
        <w:t xml:space="preserve">Понятие и видове устройствени планове. </w:t>
      </w:r>
      <w:r w:rsidR="002C42E6" w:rsidRPr="00ED6065">
        <w:rPr>
          <w:rFonts w:asciiTheme="majorBidi" w:hAnsiTheme="majorBidi" w:cstheme="majorBidi"/>
          <w:sz w:val="28"/>
          <w:szCs w:val="28"/>
        </w:rPr>
        <w:t>Създаване, о</w:t>
      </w:r>
      <w:r w:rsidR="00E97993" w:rsidRPr="00ED6065">
        <w:rPr>
          <w:rFonts w:asciiTheme="majorBidi" w:hAnsiTheme="majorBidi" w:cstheme="majorBidi"/>
          <w:sz w:val="28"/>
          <w:szCs w:val="28"/>
        </w:rPr>
        <w:t>добряване, изменение и влизане в сила на устройствените планове.</w:t>
      </w:r>
    </w:p>
    <w:p w:rsidR="002F3D8C" w:rsidRPr="00ED6065" w:rsidRDefault="009963DD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</w:t>
      </w:r>
      <w:r w:rsidR="00E97993" w:rsidRPr="00ED6065">
        <w:rPr>
          <w:rFonts w:asciiTheme="majorBidi" w:hAnsiTheme="majorBidi" w:cstheme="majorBidi"/>
          <w:sz w:val="28"/>
          <w:szCs w:val="28"/>
        </w:rPr>
        <w:t xml:space="preserve">. </w:t>
      </w:r>
      <w:r w:rsidR="0093520F" w:rsidRPr="00ED6065">
        <w:rPr>
          <w:rFonts w:asciiTheme="majorBidi" w:hAnsiTheme="majorBidi" w:cstheme="majorBidi"/>
          <w:sz w:val="28"/>
          <w:szCs w:val="28"/>
        </w:rPr>
        <w:t xml:space="preserve">Понятие за поземлен и урегулиран поземлен имот. </w:t>
      </w:r>
      <w:r w:rsidR="002F3D8C" w:rsidRPr="00ED6065">
        <w:rPr>
          <w:rFonts w:asciiTheme="majorBidi" w:hAnsiTheme="majorBidi" w:cstheme="majorBidi"/>
          <w:sz w:val="28"/>
          <w:szCs w:val="28"/>
        </w:rPr>
        <w:t>У</w:t>
      </w:r>
      <w:r w:rsidR="00721F1D" w:rsidRPr="00ED6065">
        <w:rPr>
          <w:rFonts w:asciiTheme="majorBidi" w:hAnsiTheme="majorBidi" w:cstheme="majorBidi"/>
          <w:sz w:val="28"/>
          <w:szCs w:val="28"/>
        </w:rPr>
        <w:t>регулиране на поземлените имоти (чл. 15, 16 и 17 от ЗУТ)</w:t>
      </w:r>
    </w:p>
    <w:p w:rsidR="009963DD" w:rsidRPr="00ED6065" w:rsidRDefault="009963DD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4</w:t>
      </w:r>
      <w:r w:rsidR="00E97993" w:rsidRPr="00ED6065">
        <w:rPr>
          <w:rFonts w:asciiTheme="majorBidi" w:hAnsiTheme="majorBidi" w:cstheme="majorBidi"/>
          <w:sz w:val="28"/>
          <w:szCs w:val="28"/>
        </w:rPr>
        <w:t xml:space="preserve">. </w:t>
      </w:r>
      <w:r w:rsidR="002C42E6" w:rsidRPr="00ED6065">
        <w:rPr>
          <w:rFonts w:asciiTheme="majorBidi" w:hAnsiTheme="majorBidi" w:cstheme="majorBidi"/>
          <w:sz w:val="28"/>
          <w:szCs w:val="28"/>
        </w:rPr>
        <w:t>Видове з</w:t>
      </w:r>
      <w:r w:rsidR="00890C64" w:rsidRPr="00ED6065">
        <w:rPr>
          <w:rFonts w:asciiTheme="majorBidi" w:hAnsiTheme="majorBidi" w:cstheme="majorBidi"/>
          <w:sz w:val="28"/>
          <w:szCs w:val="28"/>
        </w:rPr>
        <w:t>астрояване в поземлени имоти. Временни строежи.</w:t>
      </w:r>
      <w:r w:rsidR="002C42E6" w:rsidRPr="00ED606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C42E6" w:rsidRPr="00ED6065">
        <w:rPr>
          <w:rFonts w:asciiTheme="majorBidi" w:hAnsiTheme="majorBidi" w:cstheme="majorBidi"/>
          <w:sz w:val="28"/>
          <w:szCs w:val="28"/>
        </w:rPr>
        <w:t>Преместваеми</w:t>
      </w:r>
      <w:proofErr w:type="spellEnd"/>
      <w:r w:rsidR="002C42E6" w:rsidRPr="00ED6065">
        <w:rPr>
          <w:rFonts w:asciiTheme="majorBidi" w:hAnsiTheme="majorBidi" w:cstheme="majorBidi"/>
          <w:sz w:val="28"/>
          <w:szCs w:val="28"/>
        </w:rPr>
        <w:t xml:space="preserve"> обекти.</w:t>
      </w:r>
      <w:r w:rsidRPr="00ED6065">
        <w:rPr>
          <w:rFonts w:asciiTheme="majorBidi" w:hAnsiTheme="majorBidi" w:cstheme="majorBidi"/>
          <w:sz w:val="28"/>
          <w:szCs w:val="28"/>
        </w:rPr>
        <w:t xml:space="preserve"> </w:t>
      </w:r>
    </w:p>
    <w:p w:rsidR="00E97993" w:rsidRPr="00ED6065" w:rsidRDefault="009963DD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 xml:space="preserve">5. </w:t>
      </w:r>
      <w:r w:rsidR="00890C64" w:rsidRPr="00ED6065">
        <w:rPr>
          <w:rFonts w:asciiTheme="majorBidi" w:hAnsiTheme="majorBidi" w:cstheme="majorBidi"/>
          <w:sz w:val="28"/>
          <w:szCs w:val="28"/>
        </w:rPr>
        <w:t>Правен статут на паркоместата.</w:t>
      </w:r>
    </w:p>
    <w:p w:rsidR="00F07409" w:rsidRPr="00ED6065" w:rsidRDefault="009963DD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6</w:t>
      </w:r>
      <w:r w:rsidR="00890C64" w:rsidRPr="00ED6065">
        <w:rPr>
          <w:rFonts w:asciiTheme="majorBidi" w:hAnsiTheme="majorBidi" w:cstheme="majorBidi"/>
          <w:sz w:val="28"/>
          <w:szCs w:val="28"/>
        </w:rPr>
        <w:t xml:space="preserve">. Извършване на строителство в </w:t>
      </w:r>
      <w:r w:rsidR="00F07409" w:rsidRPr="00ED6065">
        <w:rPr>
          <w:rFonts w:asciiTheme="majorBidi" w:hAnsiTheme="majorBidi" w:cstheme="majorBidi"/>
          <w:sz w:val="28"/>
          <w:szCs w:val="28"/>
        </w:rPr>
        <w:t xml:space="preserve">чужд поземлен имот. Строеж в </w:t>
      </w:r>
      <w:r w:rsidR="00890C64" w:rsidRPr="00ED6065">
        <w:rPr>
          <w:rFonts w:asciiTheme="majorBidi" w:hAnsiTheme="majorBidi" w:cstheme="majorBidi"/>
          <w:sz w:val="28"/>
          <w:szCs w:val="28"/>
        </w:rPr>
        <w:t>съсобствен недвижим имот.</w:t>
      </w:r>
      <w:r w:rsidRPr="00ED6065">
        <w:rPr>
          <w:rFonts w:asciiTheme="majorBidi" w:hAnsiTheme="majorBidi" w:cstheme="majorBidi"/>
          <w:sz w:val="28"/>
          <w:szCs w:val="28"/>
        </w:rPr>
        <w:t xml:space="preserve"> </w:t>
      </w:r>
      <w:r w:rsidR="002C42E6" w:rsidRPr="00ED6065">
        <w:rPr>
          <w:rFonts w:asciiTheme="majorBidi" w:hAnsiTheme="majorBidi" w:cstheme="majorBidi"/>
          <w:sz w:val="28"/>
          <w:szCs w:val="28"/>
        </w:rPr>
        <w:t xml:space="preserve">Извършване на преустройство в сгради в режим на етажна собственост. </w:t>
      </w:r>
    </w:p>
    <w:p w:rsidR="009963DD" w:rsidRPr="00ED6065" w:rsidRDefault="009963DD" w:rsidP="000F6A62">
      <w:pPr>
        <w:jc w:val="both"/>
        <w:rPr>
          <w:rFonts w:asciiTheme="majorBidi" w:eastAsia="Times New Roman" w:hAnsiTheme="majorBidi" w:cstheme="majorBidi"/>
          <w:sz w:val="28"/>
          <w:szCs w:val="28"/>
          <w:highlight w:val="white"/>
          <w:shd w:val="clear" w:color="auto" w:fill="FEFEFE"/>
        </w:rPr>
      </w:pPr>
      <w:r w:rsidRPr="00ED6065">
        <w:rPr>
          <w:rFonts w:asciiTheme="majorBidi" w:hAnsiTheme="majorBidi" w:cstheme="majorBidi"/>
          <w:sz w:val="28"/>
          <w:szCs w:val="28"/>
        </w:rPr>
        <w:t>7</w:t>
      </w:r>
      <w:r w:rsidR="002C42E6" w:rsidRPr="00ED6065">
        <w:rPr>
          <w:rFonts w:asciiTheme="majorBidi" w:hAnsiTheme="majorBidi" w:cstheme="majorBidi"/>
          <w:sz w:val="28"/>
          <w:szCs w:val="28"/>
        </w:rPr>
        <w:t xml:space="preserve">. </w:t>
      </w:r>
      <w:r w:rsidR="00F07409" w:rsidRPr="00ED6065">
        <w:rPr>
          <w:rFonts w:asciiTheme="majorBidi" w:hAnsiTheme="majorBidi" w:cstheme="majorBidi"/>
          <w:sz w:val="28"/>
          <w:szCs w:val="28"/>
        </w:rPr>
        <w:t xml:space="preserve">Временни пътища. </w:t>
      </w:r>
    </w:p>
    <w:p w:rsidR="00F07409" w:rsidRPr="00ED6065" w:rsidRDefault="009963DD" w:rsidP="000F6A62">
      <w:pPr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</w:pPr>
      <w:r w:rsidRPr="00ED6065">
        <w:rPr>
          <w:rFonts w:asciiTheme="majorBidi" w:eastAsia="Times New Roman" w:hAnsiTheme="majorBidi" w:cstheme="majorBidi"/>
          <w:sz w:val="28"/>
          <w:szCs w:val="28"/>
          <w:highlight w:val="white"/>
          <w:shd w:val="clear" w:color="auto" w:fill="FEFEFE"/>
        </w:rPr>
        <w:t>8.</w:t>
      </w:r>
      <w:r w:rsidR="0040456F" w:rsidRPr="00ED6065">
        <w:rPr>
          <w:rFonts w:asciiTheme="majorBidi" w:eastAsia="Times New Roman" w:hAnsiTheme="majorBidi" w:cstheme="majorBidi"/>
          <w:sz w:val="28"/>
          <w:szCs w:val="28"/>
          <w:highlight w:val="white"/>
          <w:shd w:val="clear" w:color="auto" w:fill="FEFEFE"/>
        </w:rPr>
        <w:t xml:space="preserve"> </w:t>
      </w:r>
      <w:r w:rsidR="0040456F" w:rsidRPr="00ED6065">
        <w:rPr>
          <w:rFonts w:asciiTheme="majorBidi" w:hAnsiTheme="majorBidi" w:cstheme="majorBidi"/>
          <w:sz w:val="28"/>
          <w:szCs w:val="28"/>
        </w:rPr>
        <w:t xml:space="preserve">Право на преминаване </w:t>
      </w:r>
      <w:r w:rsidR="0040456F" w:rsidRPr="00ED6065">
        <w:rPr>
          <w:rFonts w:asciiTheme="majorBidi" w:eastAsia="Times New Roman" w:hAnsiTheme="majorBidi" w:cstheme="majorBidi"/>
          <w:sz w:val="28"/>
          <w:szCs w:val="28"/>
          <w:highlight w:val="white"/>
          <w:shd w:val="clear" w:color="auto" w:fill="FEFEFE"/>
        </w:rPr>
        <w:t xml:space="preserve">през чужди поземлени имоти. </w:t>
      </w:r>
      <w:r w:rsidR="00F07409" w:rsidRPr="00ED6065">
        <w:rPr>
          <w:rFonts w:asciiTheme="majorBidi" w:eastAsia="Times New Roman" w:hAnsiTheme="majorBidi" w:cstheme="majorBidi"/>
          <w:sz w:val="28"/>
          <w:szCs w:val="28"/>
          <w:highlight w:val="white"/>
          <w:shd w:val="clear" w:color="auto" w:fill="FEFEFE"/>
        </w:rPr>
        <w:t>Прокарване на отклонения от мрежи и съоръжения през чужди недвижими имоти</w:t>
      </w:r>
      <w:r w:rsidR="00F07409" w:rsidRPr="00ED6065"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  <w:t>.</w:t>
      </w:r>
    </w:p>
    <w:p w:rsidR="00F07409" w:rsidRPr="00ED6065" w:rsidRDefault="009963DD" w:rsidP="000F6A62">
      <w:pPr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</w:pPr>
      <w:r w:rsidRPr="00ED6065"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  <w:t>9</w:t>
      </w:r>
      <w:r w:rsidR="00F07409" w:rsidRPr="00ED6065"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  <w:t xml:space="preserve">. </w:t>
      </w:r>
      <w:r w:rsidR="0040456F" w:rsidRPr="00ED6065"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  <w:t>Право на държавата и общината на първи купувач.</w:t>
      </w:r>
      <w:r w:rsidR="0040456F" w:rsidRPr="00ED6065">
        <w:rPr>
          <w:rFonts w:asciiTheme="majorBidi" w:eastAsia="Times New Roman" w:hAnsiTheme="majorBidi" w:cstheme="majorBidi"/>
          <w:sz w:val="28"/>
          <w:szCs w:val="28"/>
          <w:highlight w:val="white"/>
          <w:shd w:val="clear" w:color="auto" w:fill="FEFEFE"/>
        </w:rPr>
        <w:t xml:space="preserve"> </w:t>
      </w:r>
      <w:r w:rsidR="00F07409" w:rsidRPr="00ED6065">
        <w:rPr>
          <w:rFonts w:asciiTheme="majorBidi" w:eastAsia="Times New Roman" w:hAnsiTheme="majorBidi" w:cstheme="majorBidi"/>
          <w:sz w:val="28"/>
          <w:szCs w:val="28"/>
          <w:highlight w:val="white"/>
          <w:shd w:val="clear" w:color="auto" w:fill="FEFEFE"/>
        </w:rPr>
        <w:t>Технически изисквания при придобиване и делба на недвижими имоти</w:t>
      </w:r>
      <w:r w:rsidR="00F07409" w:rsidRPr="00ED6065"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  <w:t>.</w:t>
      </w:r>
    </w:p>
    <w:p w:rsidR="00F07409" w:rsidRPr="00ED6065" w:rsidRDefault="009963DD" w:rsidP="000F6A62">
      <w:pPr>
        <w:jc w:val="both"/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</w:pPr>
      <w:r w:rsidRPr="00ED6065"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  <w:t>10</w:t>
      </w:r>
      <w:r w:rsidR="00F07409" w:rsidRPr="00ED6065"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  <w:t xml:space="preserve">. </w:t>
      </w:r>
      <w:r w:rsidR="00F07409" w:rsidRPr="00ED6065">
        <w:rPr>
          <w:rFonts w:asciiTheme="majorBidi" w:eastAsia="Times New Roman" w:hAnsiTheme="majorBidi" w:cstheme="majorBidi"/>
          <w:sz w:val="28"/>
          <w:szCs w:val="28"/>
          <w:highlight w:val="white"/>
          <w:shd w:val="clear" w:color="auto" w:fill="FEFEFE"/>
        </w:rPr>
        <w:t>Принудително отчуждаване на недвижими имоти за изграждане на обекти - публична собственост на държавата и общините</w:t>
      </w:r>
      <w:r w:rsidR="00F07409" w:rsidRPr="00ED6065">
        <w:rPr>
          <w:rFonts w:asciiTheme="majorBidi" w:eastAsia="Times New Roman" w:hAnsiTheme="majorBidi" w:cstheme="majorBidi"/>
          <w:sz w:val="28"/>
          <w:szCs w:val="28"/>
          <w:shd w:val="clear" w:color="auto" w:fill="FEFEFE"/>
        </w:rPr>
        <w:t>.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ED6065" w:rsidRDefault="00ED6065" w:rsidP="00ED606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D6065" w:rsidRDefault="00ED6065" w:rsidP="00ED606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D6065" w:rsidRDefault="00ED6065" w:rsidP="00ED606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D6065" w:rsidRDefault="00ED6065" w:rsidP="00ED606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D6065" w:rsidRDefault="00ED6065" w:rsidP="00ED606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ED6065" w:rsidRDefault="00ED6065" w:rsidP="00ED606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0F6A62" w:rsidRPr="00ED6065" w:rsidRDefault="000F6A62" w:rsidP="00ED6065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D6065">
        <w:rPr>
          <w:rFonts w:asciiTheme="majorBidi" w:hAnsiTheme="majorBidi" w:cstheme="majorBidi"/>
          <w:b/>
          <w:sz w:val="28"/>
          <w:szCs w:val="28"/>
        </w:rPr>
        <w:lastRenderedPageBreak/>
        <w:t>СТРОИТЕЛНО ПРАВО</w:t>
      </w:r>
    </w:p>
    <w:p w:rsidR="000F6A62" w:rsidRPr="00ED6065" w:rsidRDefault="000F6A62" w:rsidP="00ED606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6065">
        <w:rPr>
          <w:rFonts w:asciiTheme="majorBidi" w:hAnsiTheme="majorBidi" w:cstheme="majorBidi"/>
          <w:b/>
          <w:bCs/>
          <w:sz w:val="28"/>
          <w:szCs w:val="28"/>
        </w:rPr>
        <w:t xml:space="preserve">(Част </w:t>
      </w:r>
      <w:r w:rsidRPr="00ED6065"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 w:rsidRPr="00ED6065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1. Общи положения - правни средства за уреждане на отношенията в строителството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2. Проектиране и разрешаване на строителство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 Договори, сключвани при извършване на строителство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3.1. Договор за проектиране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3.2.  Договор за строителство (вкл. да се засегнат накратко и Общи условия на FIDIC)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3.3. Договор за строителство в изпълнение на обществени поръчки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3.4. Договор за упражняване на строителен надзор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3.5. Договор за инженеринг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3.6. Договор с подизпълнител за извършване на СМР и/или довършителни работи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3.7. Договор за доставка на строителни материали и на строителни компоненти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 xml:space="preserve">3.8. Договор за извършване на услуги в строителството 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3.9. Договор за учредяване на право на строеж срещу задължение за извършване на строителство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3.10. Договор за строителство и предварителна продажба на недвижим имот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4. Надзор и документиране на строителството (актове и протоколи, съставяни по време на строителството)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5. Завършване и въвеждане в експлоатация на строителни обекти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 xml:space="preserve">6. </w:t>
      </w:r>
      <w:proofErr w:type="spellStart"/>
      <w:r w:rsidRPr="00ED6065">
        <w:rPr>
          <w:rFonts w:asciiTheme="majorBidi" w:hAnsiTheme="majorBidi" w:cstheme="majorBidi"/>
          <w:sz w:val="28"/>
          <w:szCs w:val="28"/>
        </w:rPr>
        <w:t>Вещноправни</w:t>
      </w:r>
      <w:proofErr w:type="spellEnd"/>
      <w:r w:rsidRPr="00ED6065">
        <w:rPr>
          <w:rFonts w:asciiTheme="majorBidi" w:hAnsiTheme="majorBidi" w:cstheme="majorBidi"/>
          <w:sz w:val="28"/>
          <w:szCs w:val="28"/>
        </w:rPr>
        <w:t xml:space="preserve"> последици от извършване на строителство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7. Имуществена отговорност за неизпълнение на договорни задължения в строителството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8. Отговорност за недостатъци и гаранционна отговорност</w:t>
      </w:r>
    </w:p>
    <w:p w:rsidR="000F6A62" w:rsidRPr="00ED6065" w:rsidRDefault="000F6A62" w:rsidP="000F6A62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 xml:space="preserve">9. Незаконно строителство. </w:t>
      </w:r>
      <w:proofErr w:type="spellStart"/>
      <w:r w:rsidRPr="00ED6065">
        <w:rPr>
          <w:rFonts w:asciiTheme="majorBidi" w:hAnsiTheme="majorBidi" w:cstheme="majorBidi"/>
          <w:sz w:val="28"/>
          <w:szCs w:val="28"/>
        </w:rPr>
        <w:t>Административнонаказателна</w:t>
      </w:r>
      <w:proofErr w:type="spellEnd"/>
      <w:r w:rsidRPr="00ED6065">
        <w:rPr>
          <w:rFonts w:asciiTheme="majorBidi" w:hAnsiTheme="majorBidi" w:cstheme="majorBidi"/>
          <w:sz w:val="28"/>
          <w:szCs w:val="28"/>
        </w:rPr>
        <w:t xml:space="preserve"> отговорност и принудителни административни мерки</w:t>
      </w:r>
    </w:p>
    <w:p w:rsidR="000F6A62" w:rsidRPr="00ED6065" w:rsidRDefault="000F6A62" w:rsidP="00D7665E">
      <w:pPr>
        <w:jc w:val="both"/>
        <w:rPr>
          <w:rFonts w:asciiTheme="majorBidi" w:hAnsiTheme="majorBidi" w:cstheme="majorBidi"/>
          <w:sz w:val="28"/>
          <w:szCs w:val="28"/>
        </w:rPr>
      </w:pPr>
      <w:r w:rsidRPr="00ED6065">
        <w:rPr>
          <w:rFonts w:asciiTheme="majorBidi" w:hAnsiTheme="majorBidi" w:cstheme="majorBidi"/>
          <w:sz w:val="28"/>
          <w:szCs w:val="28"/>
        </w:rPr>
        <w:t>10. Гражданскопроцесуални способи за защита на права, засегнати от строителство (</w:t>
      </w:r>
      <w:proofErr w:type="spellStart"/>
      <w:r w:rsidRPr="00ED6065">
        <w:rPr>
          <w:rFonts w:asciiTheme="majorBidi" w:hAnsiTheme="majorBidi" w:cstheme="majorBidi"/>
          <w:sz w:val="28"/>
          <w:szCs w:val="28"/>
        </w:rPr>
        <w:t>не</w:t>
      </w:r>
      <w:r w:rsidR="00D7665E">
        <w:rPr>
          <w:rFonts w:asciiTheme="majorBidi" w:hAnsiTheme="majorBidi" w:cstheme="majorBidi"/>
          <w:sz w:val="28"/>
          <w:szCs w:val="28"/>
        </w:rPr>
        <w:t>гаторен</w:t>
      </w:r>
      <w:proofErr w:type="spellEnd"/>
      <w:r w:rsidR="00D7665E">
        <w:rPr>
          <w:rFonts w:asciiTheme="majorBidi" w:hAnsiTheme="majorBidi" w:cstheme="majorBidi"/>
          <w:sz w:val="28"/>
          <w:szCs w:val="28"/>
        </w:rPr>
        <w:t xml:space="preserve"> иск, </w:t>
      </w:r>
      <w:proofErr w:type="spellStart"/>
      <w:r w:rsidR="00D7665E">
        <w:rPr>
          <w:rFonts w:asciiTheme="majorBidi" w:hAnsiTheme="majorBidi" w:cstheme="majorBidi"/>
          <w:sz w:val="28"/>
          <w:szCs w:val="28"/>
        </w:rPr>
        <w:t>иск</w:t>
      </w:r>
      <w:proofErr w:type="spellEnd"/>
      <w:r w:rsidR="00D7665E">
        <w:rPr>
          <w:rFonts w:asciiTheme="majorBidi" w:hAnsiTheme="majorBidi" w:cstheme="majorBidi"/>
          <w:sz w:val="28"/>
          <w:szCs w:val="28"/>
        </w:rPr>
        <w:t xml:space="preserve"> за обезщетение</w:t>
      </w:r>
      <w:r w:rsidRPr="00ED6065">
        <w:rPr>
          <w:rFonts w:asciiTheme="majorBidi" w:hAnsiTheme="majorBidi" w:cstheme="majorBidi"/>
          <w:sz w:val="28"/>
          <w:szCs w:val="28"/>
        </w:rPr>
        <w:t>)</w:t>
      </w:r>
    </w:p>
    <w:sectPr w:rsidR="000F6A62" w:rsidRPr="00ED6065" w:rsidSect="00ED60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89" w:rsidRDefault="00604489" w:rsidP="00ED6065">
      <w:pPr>
        <w:spacing w:after="0" w:line="240" w:lineRule="auto"/>
      </w:pPr>
      <w:r>
        <w:separator/>
      </w:r>
    </w:p>
  </w:endnote>
  <w:endnote w:type="continuationSeparator" w:id="0">
    <w:p w:rsidR="00604489" w:rsidRDefault="00604489" w:rsidP="00ED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89" w:rsidRDefault="00604489" w:rsidP="00ED6065">
      <w:pPr>
        <w:spacing w:after="0" w:line="240" w:lineRule="auto"/>
      </w:pPr>
      <w:r>
        <w:separator/>
      </w:r>
    </w:p>
  </w:footnote>
  <w:footnote w:type="continuationSeparator" w:id="0">
    <w:p w:rsidR="00604489" w:rsidRDefault="00604489" w:rsidP="00ED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0"/>
    <w:rsid w:val="000C6971"/>
    <w:rsid w:val="000F6A62"/>
    <w:rsid w:val="001749BE"/>
    <w:rsid w:val="002A5C5D"/>
    <w:rsid w:val="002C42E6"/>
    <w:rsid w:val="002F3D8C"/>
    <w:rsid w:val="0040456F"/>
    <w:rsid w:val="00604489"/>
    <w:rsid w:val="00702493"/>
    <w:rsid w:val="00721F1D"/>
    <w:rsid w:val="00730096"/>
    <w:rsid w:val="00890C64"/>
    <w:rsid w:val="008D67F3"/>
    <w:rsid w:val="0093520F"/>
    <w:rsid w:val="009963DD"/>
    <w:rsid w:val="009D3331"/>
    <w:rsid w:val="00B205A2"/>
    <w:rsid w:val="00C743C0"/>
    <w:rsid w:val="00D13123"/>
    <w:rsid w:val="00D7665E"/>
    <w:rsid w:val="00D85EC4"/>
    <w:rsid w:val="00E97993"/>
    <w:rsid w:val="00ED6065"/>
    <w:rsid w:val="00F07409"/>
    <w:rsid w:val="00F6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65"/>
  </w:style>
  <w:style w:type="paragraph" w:styleId="Footer">
    <w:name w:val="footer"/>
    <w:basedOn w:val="Normal"/>
    <w:link w:val="FooterChar"/>
    <w:uiPriority w:val="99"/>
    <w:unhideWhenUsed/>
    <w:rsid w:val="00E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65"/>
  </w:style>
  <w:style w:type="paragraph" w:styleId="Footer">
    <w:name w:val="footer"/>
    <w:basedOn w:val="Normal"/>
    <w:link w:val="FooterChar"/>
    <w:uiPriority w:val="99"/>
    <w:unhideWhenUsed/>
    <w:rsid w:val="00ED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JIVKO DRAGANOV</cp:lastModifiedBy>
  <cp:revision>2</cp:revision>
  <dcterms:created xsi:type="dcterms:W3CDTF">2021-09-24T06:47:00Z</dcterms:created>
  <dcterms:modified xsi:type="dcterms:W3CDTF">2021-09-24T06:47:00Z</dcterms:modified>
</cp:coreProperties>
</file>